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9000000">
      <w:pPr>
        <w:pStyle w:val="Style_1"/>
        <w:ind/>
        <w:jc w:val="center"/>
        <w:rPr>
          <w:rFonts w:ascii="Arial" w:hAnsi="Arial"/>
          <w:color w:val="568ED4"/>
        </w:rPr>
      </w:pPr>
      <w:r>
        <w:rPr>
          <w:rStyle w:val="Style_2_ch"/>
          <w:rFonts w:ascii="Arial" w:hAnsi="Arial"/>
          <w:color w:val="568ED4"/>
        </w:rPr>
        <w:t>П А С П О Р Т</w:t>
      </w:r>
    </w:p>
    <w:p w14:paraId="0A000000">
      <w:pPr>
        <w:pStyle w:val="Style_1"/>
        <w:ind/>
        <w:jc w:val="center"/>
        <w:rPr>
          <w:rFonts w:ascii="Arial" w:hAnsi="Arial"/>
          <w:color w:val="568ED4"/>
        </w:rPr>
      </w:pPr>
      <w:r>
        <w:rPr>
          <w:rStyle w:val="Style_2_ch"/>
          <w:rFonts w:ascii="Arial" w:hAnsi="Arial"/>
          <w:color w:val="568ED4"/>
        </w:rPr>
        <w:t>Региональной программы развития экспорта</w:t>
      </w:r>
      <w:r>
        <w:rPr>
          <w:rStyle w:val="Style_2_ch"/>
          <w:rFonts w:ascii="Arial" w:hAnsi="Arial"/>
          <w:color w:val="568ED4"/>
        </w:rPr>
        <w:br/>
      </w:r>
      <w:r>
        <w:rPr>
          <w:rStyle w:val="Style_2_ch"/>
          <w:rFonts w:ascii="Arial" w:hAnsi="Arial"/>
          <w:color w:val="568ED4"/>
        </w:rPr>
        <w:t>Камчатского края</w:t>
      </w:r>
      <w:r>
        <w:rPr>
          <w:rStyle w:val="Style_2_ch"/>
          <w:rFonts w:ascii="Arial" w:hAnsi="Arial"/>
          <w:color w:val="568ED4"/>
        </w:rPr>
        <w:br/>
      </w:r>
    </w:p>
    <w:p w14:paraId="0B000000">
      <w:pPr>
        <w:pStyle w:val="Style_1"/>
        <w:numPr>
          <w:numId w:val="1"/>
        </w:numPr>
        <w:rPr>
          <w:rFonts w:ascii="Arial" w:hAnsi="Arial"/>
          <w:color w:val="568ED4"/>
        </w:rPr>
      </w:pPr>
      <w:r>
        <w:rPr>
          <w:rStyle w:val="Style_2_ch"/>
          <w:rFonts w:ascii="Arial" w:hAnsi="Arial"/>
          <w:color w:val="568ED4"/>
        </w:rPr>
        <w:t>ОСНОВНЫЙ ПОЛОЖЕНИЯ</w:t>
      </w:r>
    </w:p>
    <w:p w14:paraId="0C000000">
      <w:pPr>
        <w:pStyle w:val="Style_1"/>
        <w:rPr>
          <w:rFonts w:ascii="Arial" w:hAnsi="Arial"/>
          <w:b w:val="1"/>
          <w:color w:val="005089"/>
          <w:sz w:val="32"/>
        </w:rPr>
      </w:pPr>
    </w:p>
    <w:tbl>
      <w:tblPr>
        <w:tblStyle w:val="Style_3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247"/>
        <w:gridCol w:w="10313"/>
      </w:tblGrid>
      <w:tr>
        <w:tc>
          <w:tcPr>
            <w:tcW w:type="dxa" w:w="4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pStyle w:val="Style_1"/>
              <w:spacing w:after="60" w:before="12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Наименование программы</w:t>
            </w:r>
          </w:p>
        </w:tc>
        <w:tc>
          <w:tcPr>
            <w:tcW w:type="dxa" w:w="103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pStyle w:val="Style_1"/>
              <w:spacing w:after="120" w:before="12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Региональная программа развития экспорта и международных связей Камчатского края до 2030 года и на перспективу до 2036 года </w:t>
            </w:r>
          </w:p>
        </w:tc>
      </w:tr>
      <w:tr>
        <w:tc>
          <w:tcPr>
            <w:tcW w:type="dxa" w:w="4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pStyle w:val="Style_1"/>
              <w:spacing w:after="60" w:before="12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Краткое наименование программы (при наличии)</w:t>
            </w:r>
          </w:p>
        </w:tc>
        <w:tc>
          <w:tcPr>
            <w:tcW w:type="dxa" w:w="103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pStyle w:val="Style_1"/>
              <w:spacing w:after="120" w:before="12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Развитие экспорта и международных связей Камчатского края до 2030 года</w:t>
            </w:r>
          </w:p>
        </w:tc>
      </w:tr>
      <w:tr>
        <w:tc>
          <w:tcPr>
            <w:tcW w:type="dxa" w:w="4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pStyle w:val="Style_1"/>
              <w:spacing w:after="60" w:before="12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Срок начала и окончания программы</w:t>
            </w:r>
          </w:p>
        </w:tc>
        <w:tc>
          <w:tcPr>
            <w:tcW w:type="dxa" w:w="103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pStyle w:val="Style_1"/>
              <w:spacing w:after="120" w:before="12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01.01.2025 - 31.12.2030</w:t>
            </w:r>
          </w:p>
        </w:tc>
      </w:tr>
      <w:tr>
        <w:tc>
          <w:tcPr>
            <w:tcW w:type="dxa" w:w="4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pStyle w:val="Style_1"/>
              <w:spacing w:after="60" w:before="12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РОИВ-координатор программы</w:t>
            </w:r>
          </w:p>
        </w:tc>
        <w:tc>
          <w:tcPr>
            <w:tcW w:type="dxa" w:w="103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pStyle w:val="Style_1"/>
              <w:spacing w:after="120" w:before="12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Министерство туризма Камчатского края</w:t>
            </w:r>
          </w:p>
        </w:tc>
      </w:tr>
      <w:tr>
        <w:trPr>
          <w:trHeight w:hRule="atLeast" w:val="288"/>
        </w:trPr>
        <w:tc>
          <w:tcPr>
            <w:tcW w:type="dxa" w:w="4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pStyle w:val="Style_1"/>
              <w:spacing w:after="60" w:before="120"/>
              <w:ind/>
              <w:rPr>
                <w:rFonts w:ascii="Arial" w:hAnsi="Arial"/>
                <w:i w:val="1"/>
                <w:sz w:val="20"/>
              </w:rPr>
            </w:pPr>
            <w:r>
              <w:rPr>
                <w:rFonts w:ascii="Arial" w:hAnsi="Arial"/>
                <w:sz w:val="20"/>
              </w:rPr>
              <w:t>Связь с государственными программами (подпрограммами / региональными программами) и региональными проектами субъекта Российской Федерации</w:t>
            </w:r>
          </w:p>
        </w:tc>
        <w:tc>
          <w:tcPr>
            <w:tcW w:type="dxa" w:w="103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pStyle w:val="Style_1"/>
              <w:ind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Стратегия социально-экономического развития Камчатского края до 2035 года, утвержденная постановлением Правительства Камчатского края от 30.10.2023 № 541-П.</w:t>
            </w:r>
          </w:p>
          <w:p w14:paraId="17000000">
            <w:pPr>
              <w:pStyle w:val="Style_1"/>
              <w:ind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Финансирование мероприятий будет осуществляться за счет средств Государственных программ Камчатского края:</w:t>
            </w:r>
          </w:p>
          <w:p w14:paraId="18000000">
            <w:pPr>
              <w:pStyle w:val="Style_1"/>
              <w:ind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 Государственная программа Камчатского края «Развитие экономики и внешнеэкономической деятельности Камчатского края, утвержденная постановлением Правительства Камчатского края от 28.12.2023 № 711-П;</w:t>
            </w:r>
          </w:p>
          <w:p w14:paraId="19000000">
            <w:pPr>
              <w:pStyle w:val="Style_1"/>
              <w:ind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 Государственная программа Камчатского края «Развитие внутреннего и въездного туризма в Камчатском крае», утвержденная постановлением Правительства Камчатского края от 28.12.2023 № 701-П;</w:t>
            </w:r>
          </w:p>
          <w:p w14:paraId="1A000000">
            <w:pPr>
              <w:pStyle w:val="Style_1"/>
              <w:ind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 Государственная программа Камчатского края «Развитие рыбохозяйственного комплекса Камчатского края», утвержденная постановлением Правительства Камчатского края от 28.12.2023 № 706-П.</w:t>
            </w:r>
          </w:p>
          <w:p w14:paraId="1B000000">
            <w:pPr>
              <w:pStyle w:val="Style_1"/>
              <w:ind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Кроме того, мероприятия будут реализовываться в рамках:</w:t>
            </w:r>
          </w:p>
          <w:p w14:paraId="1C000000">
            <w:pPr>
              <w:pStyle w:val="Style_1"/>
              <w:ind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 регионального проекта Камчатского края «Системные меры развития международной кооперации и экспорта в Камчатском крае» федерального проекта «Системные меры международной кооперации и экспорта» национального проекта «Международная кооперация и экспорт»;</w:t>
            </w:r>
          </w:p>
          <w:p w14:paraId="1D000000">
            <w:pPr>
              <w:pStyle w:val="Style_1"/>
              <w:ind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 регионального проекта Камчатского края «Экспорт продукции АПК» федерального проекта «Экспорт продукции АПК» национального проекта «Международная кооперация и экспорт»;</w:t>
            </w:r>
          </w:p>
          <w:p w14:paraId="1E000000">
            <w:pPr>
              <w:pStyle w:val="Style_1"/>
              <w:ind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 реги</w:t>
            </w:r>
            <w:r>
              <w:rPr>
                <w:rStyle w:val="Style_4_ch"/>
                <w:rFonts w:ascii="Arial" w:hAnsi="Arial"/>
                <w:sz w:val="20"/>
              </w:rPr>
              <w:t>онального проекта «Создание номерного фонда, инфраструктуры и новых точек притяжения (Камчатский край)» федерального проекта «Создание номерного фонда, инфраструктуры и новых точек притяжения» национального проекта «Туризм и гостеприимство»;</w:t>
            </w:r>
          </w:p>
          <w:p w14:paraId="1F000000">
            <w:pPr>
              <w:pStyle w:val="Style_1"/>
              <w:ind/>
              <w:jc w:val="both"/>
              <w:rPr>
                <w:rFonts w:ascii="Arial" w:hAnsi="Arial"/>
                <w:sz w:val="20"/>
              </w:rPr>
            </w:pPr>
            <w:r>
              <w:rPr>
                <w:rStyle w:val="Style_4_ch"/>
                <w:rFonts w:ascii="Arial" w:hAnsi="Arial"/>
                <w:sz w:val="20"/>
              </w:rPr>
              <w:t>- регионального проекта «Акселерация субъектов малого и среднего предпринимательства» федерального проекта «Акселерация субъе</w:t>
            </w:r>
            <w:r>
              <w:rPr>
                <w:rFonts w:ascii="Arial" w:hAnsi="Arial"/>
                <w:sz w:val="20"/>
              </w:rPr>
              <w:t>ктов малого и среднего предпринимательства» национального проекта «Малый и средний бизнес и поддержка индивидуальной предпринимательской инициативы».</w:t>
            </w:r>
          </w:p>
        </w:tc>
      </w:tr>
    </w:tbl>
    <w:p w14:paraId="20000000">
      <w:pPr>
        <w:sectPr>
          <w:headerReference r:id="rId3" w:type="default"/>
          <w:headerReference r:id="rId2" w:type="first"/>
          <w:headerReference r:id="rId6" w:type="even"/>
          <w:type w:val="nextPage"/>
          <w:pgSz w:h="11906" w:orient="landscape" w:w="16838"/>
          <w:pgMar w:bottom="709" w:footer="0" w:gutter="0" w:header="454" w:left="1134" w:right="1134" w:top="1134"/>
          <w:pgNumType w:fmt="decimal" w:start="1"/>
          <w:titlePg/>
        </w:sectPr>
      </w:pPr>
    </w:p>
    <w:p w14:paraId="21000000">
      <w:pPr>
        <w:pStyle w:val="Style_1"/>
        <w:numPr>
          <w:numId w:val="1"/>
        </w:numPr>
        <w:rPr>
          <w:rFonts w:ascii="Arial" w:hAnsi="Arial"/>
          <w:color w:val="568ED4"/>
        </w:rPr>
      </w:pPr>
      <w:r>
        <w:rPr>
          <w:rStyle w:val="Style_2_ch"/>
          <w:rFonts w:ascii="Arial" w:hAnsi="Arial"/>
          <w:color w:val="568ED4"/>
        </w:rPr>
        <w:t>ВЫЗОВЫ И ЗАДАЧИ РАЗВИТИЯ ЭКСПОРТА</w:t>
      </w:r>
    </w:p>
    <w:p w14:paraId="22000000">
      <w:pPr>
        <w:pStyle w:val="Style_1"/>
        <w:rPr>
          <w:rFonts w:ascii="Arial" w:hAnsi="Arial"/>
          <w:b w:val="1"/>
          <w:color w:themeColor="text2" w:val="006BB6"/>
          <w:sz w:val="28"/>
        </w:rPr>
      </w:pPr>
    </w:p>
    <w:tbl>
      <w:tblPr>
        <w:tblStyle w:val="Style_3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24"/>
        <w:gridCol w:w="5785"/>
        <w:gridCol w:w="8275"/>
      </w:tblGrid>
      <w:tr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00000">
            <w:pPr>
              <w:pStyle w:val="Style_1"/>
              <w:spacing w:after="60" w:before="12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>№</w:t>
            </w: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br/>
            </w: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>п/п</w:t>
            </w:r>
          </w:p>
        </w:tc>
        <w:tc>
          <w:tcPr>
            <w:tcW w:type="dxa" w:w="5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00000">
            <w:pPr>
              <w:pStyle w:val="Style_1"/>
              <w:spacing w:after="60" w:before="12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>Формулировка вызова</w:t>
            </w:r>
          </w:p>
        </w:tc>
        <w:tc>
          <w:tcPr>
            <w:tcW w:type="dxa" w:w="8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00000">
            <w:pPr>
              <w:pStyle w:val="Style_1"/>
              <w:spacing w:after="60" w:before="12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>Задачи</w:t>
            </w:r>
          </w:p>
        </w:tc>
      </w:tr>
      <w:tr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00000">
            <w:pPr>
              <w:pStyle w:val="Style_1"/>
              <w:spacing w:after="60" w:before="120"/>
              <w:ind/>
              <w:jc w:val="center"/>
              <w:rPr>
                <w:rFonts w:ascii="Arial" w:hAnsi="Arial"/>
                <w:b w:val="1"/>
                <w:color w:themeColor="background1" w:themeShade="80" w:val="808080"/>
                <w:sz w:val="20"/>
              </w:rPr>
            </w:pP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>1</w:t>
            </w:r>
          </w:p>
        </w:tc>
        <w:tc>
          <w:tcPr>
            <w:tcW w:type="dxa" w:w="5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00000">
            <w:pPr>
              <w:pStyle w:val="Style_1"/>
              <w:ind/>
              <w:jc w:val="both"/>
              <w:rPr>
                <w:rFonts w:ascii="Arial" w:hAnsi="Arial"/>
                <w:b w:val="1"/>
                <w:color w:themeColor="background1" w:themeShade="80" w:val="808080"/>
                <w:sz w:val="20"/>
              </w:rPr>
            </w:pPr>
            <w:r>
              <w:rPr>
                <w:rFonts w:ascii="Arial" w:hAnsi="Arial"/>
                <w:sz w:val="20"/>
              </w:rPr>
              <w:t>Высокая себестоимость товаров: удорожание себестоимости за счет дорогой логистики, высокого уровня энергоресурсов, топлива – следовательно, дорогой, неконкурентоспособный, малопривлекательный продукт</w:t>
            </w:r>
          </w:p>
        </w:tc>
        <w:tc>
          <w:tcPr>
            <w:tcW w:type="dxa" w:w="8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00000">
            <w:pPr>
              <w:pStyle w:val="Style_1"/>
              <w:ind/>
              <w:jc w:val="both"/>
              <w:rPr>
                <w:rFonts w:ascii="Arial" w:hAnsi="Arial"/>
                <w:b w:val="1"/>
                <w:color w:themeColor="background1" w:themeShade="80" w:val="808080"/>
                <w:sz w:val="20"/>
              </w:rPr>
            </w:pPr>
            <w:r>
              <w:rPr>
                <w:rFonts w:ascii="Arial" w:hAnsi="Arial"/>
                <w:sz w:val="20"/>
              </w:rPr>
              <w:t>Предоставление мер государственной поддержки экспортерам и экспортно ориентированным предприятиям Камчатского края, комплексное развитие инфраструктуры</w:t>
            </w:r>
          </w:p>
        </w:tc>
      </w:tr>
      <w:tr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pPr>
              <w:pStyle w:val="Style_1"/>
              <w:spacing w:after="120" w:before="12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</w:t>
            </w:r>
          </w:p>
        </w:tc>
        <w:tc>
          <w:tcPr>
            <w:tcW w:type="dxa" w:w="5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pStyle w:val="Style_1"/>
              <w:ind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 w:val="none"/>
              </w:rPr>
              <w:t>Изменение внешнеполитической ситуации, ввод санкций в отношении Российской Федерации</w:t>
            </w:r>
          </w:p>
        </w:tc>
        <w:tc>
          <w:tcPr>
            <w:tcW w:type="dxa" w:w="8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pStyle w:val="Style_1"/>
              <w:ind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Организация мероприятий, направленных на укрепление сотрудничества с дружественными странами</w:t>
            </w:r>
          </w:p>
        </w:tc>
      </w:tr>
      <w:tr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00000">
            <w:pPr>
              <w:pStyle w:val="Style_1"/>
              <w:spacing w:after="120" w:before="12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</w:t>
            </w:r>
          </w:p>
        </w:tc>
        <w:tc>
          <w:tcPr>
            <w:tcW w:type="dxa" w:w="5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pStyle w:val="Style_1"/>
              <w:ind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Недостаток конкурентоспособного продукта, ограниченность ассортимента товара, который может поставляться на экспорт</w:t>
            </w:r>
          </w:p>
        </w:tc>
        <w:tc>
          <w:tcPr>
            <w:tcW w:type="dxa" w:w="8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pStyle w:val="Style_1"/>
              <w:ind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Продвижение товара с учетом акцентирования его экологических, уникальных, натуральных свойств</w:t>
            </w:r>
          </w:p>
        </w:tc>
      </w:tr>
      <w:tr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pStyle w:val="Style_1"/>
              <w:spacing w:after="120" w:before="12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</w:t>
            </w:r>
          </w:p>
        </w:tc>
        <w:tc>
          <w:tcPr>
            <w:tcW w:type="dxa" w:w="5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pStyle w:val="Style_1"/>
              <w:ind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Недостаток использования туристического потенциала Камчатского края, низкая доля количества иностранных туристов из общего количества туристов</w:t>
            </w:r>
          </w:p>
        </w:tc>
        <w:tc>
          <w:tcPr>
            <w:tcW w:type="dxa" w:w="8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pStyle w:val="Style_1"/>
              <w:ind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Продвижение туристического потенциала Камчатского края в зарубежных странах</w:t>
            </w:r>
          </w:p>
        </w:tc>
      </w:tr>
    </w:tbl>
    <w:p w14:paraId="32000000">
      <w:pPr>
        <w:pStyle w:val="Style_1"/>
        <w:keepNext w:val="1"/>
        <w:spacing w:after="60" w:before="60"/>
        <w:ind/>
        <w:rPr>
          <w:rFonts w:ascii="Arial" w:hAnsi="Arial"/>
          <w:i w:val="1"/>
          <w:sz w:val="20"/>
        </w:rPr>
      </w:pPr>
    </w:p>
    <w:p w14:paraId="33000000">
      <w:pPr>
        <w:pStyle w:val="Style_1"/>
        <w:ind w:hanging="567" w:left="567"/>
        <w:rPr>
          <w:rFonts w:ascii="Arial" w:hAnsi="Arial"/>
        </w:rPr>
      </w:pPr>
    </w:p>
    <w:p w14:paraId="34000000">
      <w:pPr>
        <w:pStyle w:val="Style_1"/>
        <w:ind w:firstLine="425"/>
        <w:rPr>
          <w:rFonts w:ascii="Arial" w:hAnsi="Arial"/>
          <w:color w:val="568ED4"/>
        </w:rPr>
      </w:pPr>
      <w:bookmarkStart w:id="1" w:name="_Hlk76490587"/>
      <w:r>
        <w:rPr>
          <w:rStyle w:val="Style_2_ch"/>
          <w:rFonts w:ascii="Arial" w:hAnsi="Arial"/>
          <w:color w:val="568ED4"/>
        </w:rPr>
        <w:t>3.</w:t>
      </w:r>
      <w:r>
        <w:rPr>
          <w:rStyle w:val="Style_2_ch"/>
          <w:rFonts w:ascii="Arial" w:hAnsi="Arial"/>
          <w:color w:val="568ED4"/>
        </w:rPr>
        <w:t> Ц</w:t>
      </w:r>
      <w:r>
        <w:rPr>
          <w:rStyle w:val="Style_2_ch"/>
          <w:rFonts w:ascii="Arial" w:hAnsi="Arial"/>
          <w:color w:val="568ED4"/>
        </w:rPr>
        <w:t>ЕЛЬ И ПОКАЗАТЕЛИ РЕГИОНАЛЬНОЙ ПРОГРАММЫ РАЗВИТИЯ ЭКСПОРТА</w:t>
      </w:r>
      <w:bookmarkEnd w:id="1"/>
    </w:p>
    <w:p w14:paraId="35000000">
      <w:pPr>
        <w:pStyle w:val="Style_1"/>
        <w:ind w:firstLine="425"/>
        <w:rPr>
          <w:rFonts w:ascii="Arial" w:hAnsi="Arial"/>
          <w:b w:val="1"/>
          <w:color w:themeColor="text2" w:val="006BB6"/>
          <w:sz w:val="28"/>
        </w:rPr>
      </w:pPr>
    </w:p>
    <w:tbl>
      <w:tblPr>
        <w:tblStyle w:val="Style_3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35"/>
        <w:gridCol w:w="3906"/>
        <w:gridCol w:w="2006"/>
        <w:gridCol w:w="1780"/>
        <w:gridCol w:w="1298"/>
        <w:gridCol w:w="1299"/>
        <w:gridCol w:w="1298"/>
        <w:gridCol w:w="1301"/>
        <w:gridCol w:w="1298"/>
      </w:tblGrid>
      <w:tr>
        <w:trPr>
          <w:tblHeader/>
        </w:trPr>
        <w:tc>
          <w:tcPr>
            <w:tcW w:type="dxa" w:w="6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 xml:space="preserve">№ </w:t>
            </w: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>п/п</w:t>
            </w:r>
          </w:p>
        </w:tc>
        <w:tc>
          <w:tcPr>
            <w:tcW w:type="dxa" w:w="39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>Наименование цели, показателя</w:t>
            </w:r>
          </w:p>
        </w:tc>
        <w:tc>
          <w:tcPr>
            <w:tcW w:type="dxa" w:w="3786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>Базовое значение показателя</w:t>
            </w:r>
          </w:p>
        </w:tc>
        <w:tc>
          <w:tcPr>
            <w:tcW w:type="dxa" w:w="6494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>Период, год</w:t>
            </w:r>
          </w:p>
        </w:tc>
      </w:tr>
      <w:tr>
        <w:trPr>
          <w:trHeight w:hRule="atLeast" w:val="470"/>
          <w:tblHeader/>
        </w:trPr>
        <w:tc>
          <w:tcPr>
            <w:tcW w:type="dxa" w:w="6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39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3786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29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>2025</w:t>
            </w:r>
          </w:p>
        </w:tc>
        <w:tc>
          <w:tcPr>
            <w:tcW w:type="dxa" w:w="12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>2026</w:t>
            </w:r>
          </w:p>
        </w:tc>
        <w:tc>
          <w:tcPr>
            <w:tcW w:type="dxa" w:w="129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>2027</w:t>
            </w:r>
          </w:p>
        </w:tc>
        <w:tc>
          <w:tcPr>
            <w:tcW w:type="dxa" w:w="13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>2030</w:t>
            </w:r>
          </w:p>
        </w:tc>
        <w:tc>
          <w:tcPr>
            <w:tcW w:type="dxa" w:w="129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>2036</w:t>
            </w:r>
          </w:p>
        </w:tc>
      </w:tr>
      <w:tr>
        <w:trPr>
          <w:trHeight w:hRule="atLeast" w:val="78"/>
          <w:tblHeader/>
        </w:trPr>
        <w:tc>
          <w:tcPr>
            <w:tcW w:type="dxa" w:w="6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39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0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>Значение</w:t>
            </w:r>
          </w:p>
        </w:tc>
        <w:tc>
          <w:tcPr>
            <w:tcW w:type="dxa" w:w="1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>Дата</w:t>
            </w:r>
          </w:p>
        </w:tc>
        <w:tc>
          <w:tcPr>
            <w:tcW w:type="dxa" w:w="129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2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29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29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  <w:tr>
        <w:trPr>
          <w:trHeight w:hRule="atLeast" w:val="744"/>
        </w:trPr>
        <w:tc>
          <w:tcPr>
            <w:tcW w:type="dxa" w:w="1482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00000">
            <w:pPr>
              <w:pStyle w:val="Style_1"/>
              <w:keepNext w:val="1"/>
              <w:spacing w:line="240" w:lineRule="auto"/>
              <w:ind/>
              <w:jc w:val="left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Цель: увеличение объема несырьевого неэнергетического экспорта товаров Камчатского края на 75% к 2030 году </w:t>
            </w:r>
            <w:r>
              <w:rPr>
                <w:rFonts w:ascii="Arial" w:hAnsi="Arial"/>
                <w:b w:val="1"/>
                <w:i w:val="1"/>
                <w:sz w:val="20"/>
              </w:rPr>
              <w:t xml:space="preserve">(цель Региональной программы с указанием значений основного и дополнительных показателей) </w:t>
            </w:r>
          </w:p>
        </w:tc>
      </w:tr>
      <w:tr>
        <w:tc>
          <w:tcPr>
            <w:tcW w:type="dxa" w:w="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39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00000">
            <w:pPr>
              <w:pStyle w:val="Style_1"/>
              <w:keepNext w:val="1"/>
              <w:spacing w:line="240" w:lineRule="auto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Основной показатель</w:t>
            </w:r>
            <w:r>
              <w:rPr>
                <w:rFonts w:ascii="Arial" w:hAnsi="Arial"/>
                <w:sz w:val="20"/>
              </w:rPr>
              <w:t>: Реальный рост несырьевого неэнергетического экспорта (% к показателю 2023 г)</w:t>
            </w:r>
          </w:p>
        </w:tc>
        <w:tc>
          <w:tcPr>
            <w:tcW w:type="dxa" w:w="20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100%</w:t>
            </w:r>
          </w:p>
          <w:p w14:paraId="45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31.12.2023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135</w:t>
            </w:r>
          </w:p>
        </w:tc>
        <w:tc>
          <w:tcPr>
            <w:tcW w:type="dxa" w:w="12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145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160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175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240</w:t>
            </w:r>
          </w:p>
        </w:tc>
      </w:tr>
      <w:tr>
        <w:tc>
          <w:tcPr>
            <w:tcW w:type="dxa" w:w="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</w:t>
            </w:r>
          </w:p>
        </w:tc>
        <w:tc>
          <w:tcPr>
            <w:tcW w:type="dxa" w:w="39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00000">
            <w:pPr>
              <w:pStyle w:val="Style_1"/>
              <w:keepNext w:val="1"/>
              <w:spacing w:line="240" w:lineRule="auto"/>
              <w:ind/>
              <w:jc w:val="left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b w:val="1"/>
                <w:sz w:val="20"/>
              </w:rPr>
              <w:t>Основной показатель:</w:t>
            </w:r>
            <w:r>
              <w:rPr>
                <w:rFonts w:ascii="Arial" w:hAnsi="Arial"/>
                <w:sz w:val="20"/>
              </w:rPr>
              <w:t xml:space="preserve"> Объем экспорта товаров отраслей промышленности (в номинальных ценах, в млрд долл. США)</w:t>
            </w:r>
          </w:p>
        </w:tc>
        <w:tc>
          <w:tcPr>
            <w:tcW w:type="dxa" w:w="20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sz w:val="20"/>
                <w:u w:color="000000" w:val="none"/>
              </w:rPr>
              <w:t>-*</w:t>
            </w:r>
          </w:p>
        </w:tc>
        <w:tc>
          <w:tcPr>
            <w:tcW w:type="dxa" w:w="1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sz w:val="20"/>
                <w:u w:color="000000" w:val="none"/>
              </w:rPr>
              <w:t>31.12.2023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00000">
            <w:pPr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 w:val="none"/>
              </w:rPr>
              <w:t>-*</w:t>
            </w:r>
          </w:p>
        </w:tc>
        <w:tc>
          <w:tcPr>
            <w:tcW w:type="dxa" w:w="12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00000">
            <w:pPr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 w:val="none"/>
              </w:rPr>
              <w:t>-*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00000">
            <w:pPr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 w:val="none"/>
              </w:rPr>
              <w:t>-*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00000">
            <w:pPr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 w:val="none"/>
              </w:rPr>
              <w:t>-*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00000">
            <w:pPr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 w:val="none"/>
              </w:rPr>
              <w:t>-*</w:t>
            </w:r>
          </w:p>
        </w:tc>
      </w:tr>
      <w:tr>
        <w:tc>
          <w:tcPr>
            <w:tcW w:type="dxa" w:w="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</w:t>
            </w:r>
          </w:p>
        </w:tc>
        <w:tc>
          <w:tcPr>
            <w:tcW w:type="dxa" w:w="39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00000">
            <w:pPr>
              <w:pStyle w:val="Style_1"/>
              <w:keepNext w:val="1"/>
              <w:spacing w:line="240" w:lineRule="auto"/>
              <w:ind/>
              <w:jc w:val="left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b w:val="1"/>
                <w:sz w:val="20"/>
              </w:rPr>
              <w:t>Основной показатель:</w:t>
            </w:r>
            <w:r>
              <w:rPr>
                <w:rFonts w:ascii="Arial" w:hAnsi="Arial"/>
                <w:sz w:val="20"/>
              </w:rPr>
              <w:t xml:space="preserve"> Объем экспорта продукции АПК (в номинальных ценах, в млрд долл. США) </w:t>
            </w:r>
          </w:p>
        </w:tc>
        <w:tc>
          <w:tcPr>
            <w:tcW w:type="dxa" w:w="20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sz w:val="20"/>
                <w:u w:color="000000" w:val="none"/>
              </w:rPr>
              <w:t>-*</w:t>
            </w:r>
          </w:p>
        </w:tc>
        <w:tc>
          <w:tcPr>
            <w:tcW w:type="dxa" w:w="1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sz w:val="20"/>
                <w:u w:color="000000" w:val="none"/>
              </w:rPr>
              <w:t>31.12.2023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00000">
            <w:pPr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-*</w:t>
            </w:r>
          </w:p>
        </w:tc>
        <w:tc>
          <w:tcPr>
            <w:tcW w:type="dxa" w:w="12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-*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-*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-*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-*</w:t>
            </w:r>
          </w:p>
        </w:tc>
      </w:tr>
      <w:tr>
        <w:tc>
          <w:tcPr>
            <w:tcW w:type="dxa" w:w="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</w:t>
            </w:r>
          </w:p>
        </w:tc>
        <w:tc>
          <w:tcPr>
            <w:tcW w:type="dxa" w:w="39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00000">
            <w:pPr>
              <w:pStyle w:val="Style_1"/>
              <w:keepNext w:val="1"/>
              <w:spacing w:line="240" w:lineRule="auto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Дополнительный показатель:</w:t>
            </w:r>
            <w:r>
              <w:rPr>
                <w:rFonts w:ascii="Arial" w:hAnsi="Arial"/>
                <w:sz w:val="20"/>
              </w:rPr>
              <w:t xml:space="preserve"> Объем экспорта туристских услуг (% к 2023 г)</w:t>
            </w:r>
          </w:p>
        </w:tc>
        <w:tc>
          <w:tcPr>
            <w:tcW w:type="dxa" w:w="20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sz w:val="20"/>
                <w:u w:color="000000" w:val="none"/>
              </w:rPr>
              <w:t>100</w:t>
            </w:r>
          </w:p>
          <w:p w14:paraId="61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sz w:val="20"/>
                <w:u w:color="000000" w:val="none"/>
              </w:rPr>
              <w:t>(4,46 млн $)</w:t>
            </w:r>
          </w:p>
        </w:tc>
        <w:tc>
          <w:tcPr>
            <w:tcW w:type="dxa" w:w="1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sz w:val="20"/>
                <w:u w:color="000000" w:val="none"/>
              </w:rPr>
              <w:t>31.12.2023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105</w:t>
            </w:r>
          </w:p>
        </w:tc>
        <w:tc>
          <w:tcPr>
            <w:tcW w:type="dxa" w:w="12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110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115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135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170</w:t>
            </w:r>
          </w:p>
        </w:tc>
      </w:tr>
      <w:tr>
        <w:tc>
          <w:tcPr>
            <w:tcW w:type="dxa" w:w="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</w:t>
            </w:r>
          </w:p>
        </w:tc>
        <w:tc>
          <w:tcPr>
            <w:tcW w:type="dxa" w:w="39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00000">
            <w:pPr>
              <w:pStyle w:val="Style_1"/>
              <w:keepNext w:val="1"/>
              <w:spacing w:line="240" w:lineRule="auto"/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Дополнительный показатель:</w:t>
            </w:r>
            <w:r>
              <w:rPr>
                <w:rFonts w:ascii="Arial" w:hAnsi="Arial"/>
                <w:sz w:val="20"/>
              </w:rPr>
              <w:t xml:space="preserve"> Количество экспортеров, являющихся субъектами МСП, ед.</w:t>
            </w:r>
          </w:p>
        </w:tc>
        <w:tc>
          <w:tcPr>
            <w:tcW w:type="dxa" w:w="20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 w:val="none"/>
              </w:rPr>
              <w:t>-*</w:t>
            </w:r>
          </w:p>
        </w:tc>
        <w:tc>
          <w:tcPr>
            <w:tcW w:type="dxa" w:w="1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sz w:val="20"/>
                <w:u w:color="000000" w:val="none"/>
              </w:rPr>
              <w:t>31.12.2023</w:t>
            </w:r>
          </w:p>
          <w:p w14:paraId="6C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 w:val="none"/>
              </w:rPr>
              <w:t>-*</w:t>
            </w:r>
          </w:p>
        </w:tc>
        <w:tc>
          <w:tcPr>
            <w:tcW w:type="dxa" w:w="12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 w:val="none"/>
              </w:rPr>
              <w:t>-*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 w:val="none"/>
              </w:rPr>
              <w:t>-*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 w:val="none"/>
              </w:rPr>
              <w:t>-*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 w:val="none"/>
              </w:rPr>
              <w:t>-*</w:t>
            </w:r>
          </w:p>
        </w:tc>
      </w:tr>
      <w:tr>
        <w:tc>
          <w:tcPr>
            <w:tcW w:type="dxa" w:w="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</w:t>
            </w:r>
          </w:p>
        </w:tc>
        <w:tc>
          <w:tcPr>
            <w:tcW w:type="dxa" w:w="39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00000">
            <w:pPr>
              <w:pStyle w:val="Style_1"/>
              <w:keepNext w:val="1"/>
              <w:spacing w:line="240" w:lineRule="auto"/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Дополнительный показатель:</w:t>
            </w:r>
            <w:r>
              <w:rPr>
                <w:rFonts w:ascii="Arial" w:hAnsi="Arial"/>
                <w:sz w:val="20"/>
              </w:rPr>
              <w:t xml:space="preserve"> Объем несырьевого неэнергетического экспорта субъектов МСП (млн долл. США)</w:t>
            </w:r>
          </w:p>
        </w:tc>
        <w:tc>
          <w:tcPr>
            <w:tcW w:type="dxa" w:w="20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 w:val="none"/>
              </w:rPr>
              <w:t>-*</w:t>
            </w:r>
          </w:p>
          <w:p w14:paraId="75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sz w:val="20"/>
                <w:u w:color="000000" w:val="none"/>
              </w:rPr>
              <w:t>31.12.2023</w:t>
            </w:r>
          </w:p>
          <w:p w14:paraId="77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 w:val="none"/>
              </w:rPr>
              <w:t>-*</w:t>
            </w:r>
          </w:p>
        </w:tc>
        <w:tc>
          <w:tcPr>
            <w:tcW w:type="dxa" w:w="12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 w:val="none"/>
              </w:rPr>
              <w:t>-*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 w:val="none"/>
              </w:rPr>
              <w:t>-*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 w:val="none"/>
              </w:rPr>
              <w:t>-*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 w:val="none"/>
              </w:rPr>
              <w:t>-*</w:t>
            </w:r>
          </w:p>
        </w:tc>
      </w:tr>
      <w:tr>
        <w:tc>
          <w:tcPr>
            <w:tcW w:type="dxa" w:w="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</w:t>
            </w:r>
          </w:p>
        </w:tc>
        <w:tc>
          <w:tcPr>
            <w:tcW w:type="dxa" w:w="39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00000">
            <w:pPr>
              <w:pStyle w:val="Style_1"/>
              <w:keepNext w:val="1"/>
              <w:spacing w:line="240" w:lineRule="auto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Дополнительный показатель:</w:t>
            </w:r>
            <w:r>
              <w:rPr>
                <w:rFonts w:ascii="Arial" w:hAnsi="Arial"/>
                <w:sz w:val="20"/>
              </w:rPr>
              <w:t xml:space="preserve"> Количество стран-экспортеров товаров, ед.</w:t>
            </w:r>
          </w:p>
        </w:tc>
        <w:tc>
          <w:tcPr>
            <w:tcW w:type="dxa" w:w="20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 w:val="none"/>
              </w:rPr>
              <w:t>-*</w:t>
            </w:r>
          </w:p>
          <w:p w14:paraId="80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 w:val="none"/>
              </w:rPr>
              <w:t>31.12.2023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 w:val="none"/>
              </w:rPr>
              <w:t>-*</w:t>
            </w:r>
          </w:p>
          <w:p w14:paraId="83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2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 w:val="none"/>
              </w:rPr>
              <w:t>-*</w:t>
            </w:r>
          </w:p>
          <w:p w14:paraId="85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 w:val="none"/>
              </w:rPr>
              <w:t>-*</w:t>
            </w:r>
          </w:p>
          <w:p w14:paraId="87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 w:val="none"/>
              </w:rPr>
              <w:t>-*</w:t>
            </w:r>
          </w:p>
          <w:p w14:paraId="89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 w:val="none"/>
              </w:rPr>
              <w:t>-*</w:t>
            </w:r>
          </w:p>
          <w:p w14:paraId="8B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</w:p>
        </w:tc>
      </w:tr>
      <w:tr>
        <w:tc>
          <w:tcPr>
            <w:tcW w:type="dxa" w:w="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</w:t>
            </w:r>
          </w:p>
        </w:tc>
        <w:tc>
          <w:tcPr>
            <w:tcW w:type="dxa" w:w="39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00000">
            <w:pPr>
              <w:pStyle w:val="Style_1"/>
              <w:keepNext w:val="1"/>
              <w:spacing w:line="240" w:lineRule="auto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Дополнительный (если применимо для региона): </w:t>
            </w:r>
            <w:r>
              <w:rPr>
                <w:rFonts w:ascii="Arial" w:hAnsi="Arial"/>
                <w:sz w:val="20"/>
              </w:rPr>
              <w:t>Объем экспорта услуг (млн. долл. США)</w:t>
            </w:r>
          </w:p>
        </w:tc>
        <w:tc>
          <w:tcPr>
            <w:tcW w:type="dxa" w:w="20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17,89</w:t>
            </w:r>
          </w:p>
        </w:tc>
        <w:tc>
          <w:tcPr>
            <w:tcW w:type="dxa" w:w="1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 w:val="none"/>
              </w:rPr>
              <w:t>31.12.2023</w:t>
            </w:r>
          </w:p>
          <w:p w14:paraId="90000000">
            <w:pPr>
              <w:pStyle w:val="Style_1"/>
              <w:keepNext w:val="1"/>
              <w:spacing w:line="240" w:lineRule="auto"/>
              <w:ind/>
              <w:rPr>
                <w:rFonts w:ascii="Arial" w:hAnsi="Arial"/>
                <w:sz w:val="20"/>
              </w:rPr>
            </w:pP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</w:t>
            </w:r>
          </w:p>
        </w:tc>
        <w:tc>
          <w:tcPr>
            <w:tcW w:type="dxa" w:w="12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23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28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40</w:t>
            </w:r>
          </w:p>
        </w:tc>
      </w:tr>
    </w:tbl>
    <w:p w14:paraId="96000000">
      <w:pPr>
        <w:pStyle w:val="Style_1"/>
        <w:ind w:firstLine="0" w:left="567"/>
        <w:jc w:val="both"/>
        <w:rPr>
          <w:rFonts w:ascii="Arial" w:hAnsi="Arial"/>
          <w:i w:val="1"/>
          <w:sz w:val="20"/>
        </w:rPr>
      </w:pPr>
      <w:r>
        <w:rPr>
          <w:rFonts w:ascii="Arial" w:hAnsi="Arial"/>
          <w:i w:val="1"/>
          <w:sz w:val="20"/>
        </w:rPr>
        <w:t>* – показатели не подлежат опубликованию</w:t>
      </w:r>
      <w:r>
        <w:rPr>
          <w:rStyle w:val="Style_1_ch"/>
          <w:rFonts w:ascii="Arial" w:hAnsi="Arial"/>
          <w:i w:val="1"/>
          <w:sz w:val="20"/>
        </w:rPr>
        <w:t xml:space="preserve"> (</w:t>
      </w:r>
      <w:r>
        <w:rPr>
          <w:rStyle w:val="Style_1_ch"/>
          <w:rFonts w:ascii="Arial" w:hAnsi="Arial"/>
          <w:i w:val="1"/>
          <w:sz w:val="20"/>
        </w:rPr>
        <w:t>в соответствии с поручением Первого заместителя Председателя Правительства Российской Федерации А.Р.Белоусова</w:t>
      </w:r>
      <w:r>
        <w:rPr>
          <w:rStyle w:val="Style_1_ch"/>
          <w:rFonts w:ascii="Arial" w:hAnsi="Arial"/>
          <w:i w:val="1"/>
          <w:sz w:val="20"/>
        </w:rPr>
        <w:t>)</w:t>
      </w:r>
    </w:p>
    <w:p w14:paraId="97000000">
      <w:pPr>
        <w:pStyle w:val="Style_1"/>
        <w:ind w:hanging="567" w:left="567"/>
        <w:rPr>
          <w:rFonts w:ascii="Arial" w:hAnsi="Arial"/>
        </w:rPr>
      </w:pPr>
    </w:p>
    <w:p w14:paraId="98000000">
      <w:pPr>
        <w:pStyle w:val="Style_1"/>
        <w:ind w:hanging="567" w:left="567"/>
        <w:rPr>
          <w:rFonts w:ascii="Arial" w:hAnsi="Arial"/>
        </w:rPr>
      </w:pPr>
    </w:p>
    <w:p w14:paraId="99000000">
      <w:pPr>
        <w:pStyle w:val="Style_1"/>
        <w:ind w:firstLine="0" w:left="567"/>
        <w:rPr>
          <w:rFonts w:ascii="Arial" w:hAnsi="Arial"/>
          <w:color w:val="568ED4"/>
        </w:rPr>
      </w:pPr>
      <w:r>
        <w:rPr>
          <w:rStyle w:val="Style_2_ch"/>
          <w:rFonts w:ascii="Arial" w:hAnsi="Arial"/>
          <w:color w:val="568ED4"/>
        </w:rPr>
        <w:t>4.</w:t>
      </w:r>
      <w:r>
        <w:rPr>
          <w:rStyle w:val="Style_2_ch"/>
          <w:rFonts w:ascii="Arial" w:hAnsi="Arial"/>
          <w:color w:val="568ED4"/>
        </w:rPr>
        <w:t> </w:t>
      </w:r>
      <w:r>
        <w:rPr>
          <w:rStyle w:val="Style_2_ch"/>
          <w:rFonts w:ascii="Arial" w:hAnsi="Arial"/>
          <w:color w:val="568ED4"/>
        </w:rPr>
        <w:t>ПРОЕКТЫ РЕГИОНАЛЬНОЙ ПРОГРАММЫ РАЗВИТИЯ ЭКСПОРТА</w:t>
      </w:r>
    </w:p>
    <w:p w14:paraId="9A000000">
      <w:pPr>
        <w:pStyle w:val="Style_1"/>
        <w:ind w:firstLine="0" w:left="567"/>
        <w:rPr>
          <w:rFonts w:ascii="Arial" w:hAnsi="Arial"/>
          <w:b w:val="1"/>
          <w:color w:themeColor="text2" w:val="006BB6"/>
          <w:sz w:val="28"/>
        </w:rPr>
      </w:pPr>
    </w:p>
    <w:tbl>
      <w:tblPr>
        <w:tblStyle w:val="Style_3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81"/>
        <w:gridCol w:w="4358"/>
        <w:gridCol w:w="2924"/>
        <w:gridCol w:w="6877"/>
      </w:tblGrid>
      <w:tr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00000">
            <w:pPr>
              <w:pStyle w:val="Style_1"/>
              <w:keepNext w:val="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 xml:space="preserve">№ </w:t>
            </w: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>п/п</w:t>
            </w:r>
          </w:p>
        </w:tc>
        <w:tc>
          <w:tcPr>
            <w:tcW w:type="dxa" w:w="43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00000">
            <w:pPr>
              <w:pStyle w:val="Style_1"/>
              <w:keepNext w:val="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 xml:space="preserve">Наименование задачи, Проектов </w:t>
            </w:r>
          </w:p>
        </w:tc>
        <w:tc>
          <w:tcPr>
            <w:tcW w:type="dxa" w:w="29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00000">
            <w:pPr>
              <w:pStyle w:val="Style_1"/>
              <w:keepNext w:val="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>Срок реализации</w:t>
            </w:r>
          </w:p>
        </w:tc>
        <w:tc>
          <w:tcPr>
            <w:tcW w:type="dxa" w:w="68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00000">
            <w:pPr>
              <w:pStyle w:val="Style_1"/>
              <w:keepNext w:val="1"/>
              <w:spacing w:after="0" w:before="0" w:line="240" w:lineRule="auto"/>
              <w:ind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>Показатели региональной программы, на достижение которых направлена реализация проекта</w:t>
            </w:r>
          </w:p>
        </w:tc>
      </w:tr>
      <w:tr>
        <w:tc>
          <w:tcPr>
            <w:tcW w:type="dxa" w:w="14740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00000">
            <w:pPr>
              <w:pStyle w:val="Style_1"/>
              <w:keepNext w:val="1"/>
              <w:spacing w:after="0" w:before="0" w:line="240" w:lineRule="auto"/>
              <w:ind/>
              <w:rPr>
                <w:rFonts w:ascii="Arial" w:hAnsi="Arial"/>
                <w:i w:val="1"/>
                <w:sz w:val="20"/>
              </w:rPr>
            </w:pPr>
            <w:r>
              <w:rPr>
                <w:rStyle w:val="Style_4_ch"/>
                <w:rFonts w:ascii="Arial" w:hAnsi="Arial"/>
                <w:sz w:val="20"/>
              </w:rPr>
              <w:t>Задача 1. Пре</w:t>
            </w:r>
            <w:r>
              <w:rPr>
                <w:rFonts w:ascii="Arial" w:hAnsi="Arial"/>
                <w:sz w:val="20"/>
              </w:rPr>
              <w:t>доставление мер государственной поддержки экспортерам и экспортно ориентированным предприятиям Камчатского края, комплексное развитие инфраструктуры</w:t>
            </w:r>
          </w:p>
        </w:tc>
      </w:tr>
      <w:tr>
        <w:trPr>
          <w:trHeight w:hRule="atLeast" w:val="396"/>
        </w:trPr>
        <w:tc>
          <w:tcPr>
            <w:tcW w:type="dxa" w:w="5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00000">
            <w:pPr>
              <w:pStyle w:val="Style_1"/>
              <w:spacing w:after="0" w:before="0" w:line="240" w:lineRule="auto"/>
              <w:ind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sz w:val="20"/>
                <w:u w:color="000000" w:val="none"/>
              </w:rPr>
              <w:t>1.1</w:t>
            </w:r>
          </w:p>
        </w:tc>
        <w:tc>
          <w:tcPr>
            <w:tcW w:type="dxa" w:w="4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00000">
            <w:pPr>
              <w:pStyle w:val="Style_1"/>
              <w:spacing w:after="0" w:before="0" w:line="240" w:lineRule="auto"/>
              <w:ind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sz w:val="20"/>
                <w:u w:color="000000" w:val="none"/>
              </w:rPr>
              <w:t xml:space="preserve">Комплексные мероприятия по созданию благоприятных условий ведения экспортной деятельности в Камчатском крае </w:t>
            </w:r>
          </w:p>
        </w:tc>
        <w:tc>
          <w:tcPr>
            <w:tcW w:type="dxa" w:w="29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00000">
            <w:pPr>
              <w:pStyle w:val="Style_1"/>
              <w:spacing w:after="0" w:before="0" w:line="240" w:lineRule="auto"/>
              <w:ind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sz w:val="20"/>
                <w:u w:color="000000" w:val="none"/>
              </w:rPr>
              <w:t>01.01.2025-31.12.2030</w:t>
            </w:r>
          </w:p>
        </w:tc>
        <w:tc>
          <w:tcPr>
            <w:tcW w:type="dxa" w:w="68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00000">
            <w:pPr>
              <w:pStyle w:val="Style_1"/>
              <w:spacing w:after="0" w:before="0" w:line="240" w:lineRule="auto"/>
              <w:ind w:right="0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sz w:val="20"/>
                <w:u w:color="000000" w:val="none"/>
              </w:rPr>
              <w:t>Реальный рост несырьевого неэнергетического экспорта (% к показателю 2023 г)</w:t>
            </w:r>
          </w:p>
          <w:p w14:paraId="A4000000">
            <w:pPr>
              <w:pStyle w:val="Style_1"/>
              <w:spacing w:after="0" w:before="0" w:line="240" w:lineRule="auto"/>
              <w:ind w:right="0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sz w:val="20"/>
                <w:u w:color="000000" w:val="none"/>
              </w:rPr>
              <w:t>Количество стран-экспортеров товаров, ед.</w:t>
            </w:r>
          </w:p>
        </w:tc>
      </w:tr>
      <w:tr>
        <w:trPr>
          <w:trHeight w:hRule="atLeast" w:val="281"/>
        </w:trPr>
        <w:tc>
          <w:tcPr>
            <w:tcW w:type="dxa" w:w="5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4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9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68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  <w:tr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00000">
            <w:pPr>
              <w:pStyle w:val="Style_1"/>
              <w:spacing w:after="0" w:before="0" w:line="240" w:lineRule="auto"/>
              <w:ind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sz w:val="20"/>
                <w:u w:color="000000" w:val="none"/>
              </w:rPr>
              <w:t>1.2</w:t>
            </w:r>
          </w:p>
        </w:tc>
        <w:tc>
          <w:tcPr>
            <w:tcW w:type="dxa" w:w="43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00000">
            <w:pPr>
              <w:pStyle w:val="Style_1"/>
              <w:spacing w:after="0" w:before="0" w:line="240" w:lineRule="auto"/>
              <w:ind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sz w:val="20"/>
                <w:u w:color="000000" w:val="none"/>
              </w:rPr>
              <w:t>Развитие экспорта продукции АПК в Камчатском крае</w:t>
            </w:r>
          </w:p>
        </w:tc>
        <w:tc>
          <w:tcPr>
            <w:tcW w:type="dxa" w:w="29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00000">
            <w:pPr>
              <w:pStyle w:val="Style_1"/>
              <w:spacing w:after="0" w:before="0" w:line="240" w:lineRule="auto"/>
              <w:ind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sz w:val="20"/>
                <w:u w:color="000000" w:val="none"/>
              </w:rPr>
              <w:t>01.01.2025-31.12.2030</w:t>
            </w:r>
          </w:p>
          <w:p w14:paraId="A8000000">
            <w:pPr>
              <w:pStyle w:val="Style_1"/>
              <w:spacing w:after="0" w:before="0" w:line="240" w:lineRule="auto"/>
              <w:ind/>
              <w:rPr>
                <w:rFonts w:ascii="Arial" w:hAnsi="Arial"/>
                <w:sz w:val="20"/>
                <w:u w:color="000000" w:val="none"/>
              </w:rPr>
            </w:pPr>
          </w:p>
        </w:tc>
        <w:tc>
          <w:tcPr>
            <w:tcW w:type="dxa" w:w="68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00000">
            <w:pPr>
              <w:pStyle w:val="Style_1"/>
              <w:spacing w:after="0" w:before="0" w:line="240" w:lineRule="auto"/>
              <w:ind w:right="0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sz w:val="20"/>
                <w:u w:color="000000" w:val="none"/>
              </w:rPr>
              <w:t>Объем экспорта продукции АПК (в номинальных ценах, в млрд долл. США)</w:t>
            </w:r>
          </w:p>
          <w:p w14:paraId="AA000000">
            <w:pPr>
              <w:pStyle w:val="Style_1"/>
              <w:spacing w:after="0" w:before="0" w:line="240" w:lineRule="auto"/>
              <w:ind w:right="0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sz w:val="20"/>
                <w:u w:color="000000" w:val="none"/>
              </w:rPr>
              <w:t>Количество стран-экспортеров товаров, ед.</w:t>
            </w:r>
          </w:p>
        </w:tc>
      </w:tr>
      <w:tr>
        <w:tc>
          <w:tcPr>
            <w:tcW w:type="dxa" w:w="14740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00000">
            <w:pPr>
              <w:pStyle w:val="Style_1"/>
              <w:spacing w:after="0" w:before="0" w:line="240" w:lineRule="auto"/>
              <w:ind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sz w:val="20"/>
                <w:u w:color="000000" w:val="none"/>
              </w:rPr>
              <w:t>Задача 2. Организация мероприятий, направленных на укрепление сотрудничества с дружественными странами</w:t>
            </w:r>
          </w:p>
        </w:tc>
      </w:tr>
      <w:tr>
        <w:trPr>
          <w:trHeight w:hRule="atLeast" w:val="396"/>
        </w:trPr>
        <w:tc>
          <w:tcPr>
            <w:tcW w:type="dxa" w:w="5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00000">
            <w:pPr>
              <w:pStyle w:val="Style_1"/>
              <w:spacing w:after="0" w:before="0" w:line="240" w:lineRule="auto"/>
              <w:ind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sz w:val="20"/>
                <w:u w:color="000000" w:val="none"/>
              </w:rPr>
              <w:t>2.1</w:t>
            </w:r>
          </w:p>
        </w:tc>
        <w:tc>
          <w:tcPr>
            <w:tcW w:type="dxa" w:w="4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00000">
            <w:pPr>
              <w:pStyle w:val="Style_1"/>
              <w:spacing w:after="0" w:before="0" w:line="240" w:lineRule="auto"/>
              <w:ind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sz w:val="20"/>
                <w:u w:color="000000" w:val="none"/>
              </w:rPr>
              <w:t xml:space="preserve">Комплексные мероприятия по созданию благоприятных условий ведения экспортной деятельности в Камчатском крае </w:t>
            </w:r>
          </w:p>
        </w:tc>
        <w:tc>
          <w:tcPr>
            <w:tcW w:type="dxa" w:w="29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00000">
            <w:pPr>
              <w:pStyle w:val="Style_1"/>
              <w:spacing w:after="0" w:before="0" w:line="240" w:lineRule="auto"/>
              <w:ind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sz w:val="20"/>
                <w:u w:color="000000" w:val="none"/>
              </w:rPr>
              <w:t>01.01.2025-31.12.2030</w:t>
            </w:r>
          </w:p>
        </w:tc>
        <w:tc>
          <w:tcPr>
            <w:tcW w:type="dxa" w:w="68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00000">
            <w:pPr>
              <w:pStyle w:val="Style_1"/>
              <w:spacing w:after="0" w:before="0" w:line="240" w:lineRule="auto"/>
              <w:ind w:right="0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sz w:val="20"/>
                <w:u w:color="000000" w:val="none"/>
              </w:rPr>
              <w:t>Реальный рост несырьевого неэнергетического экспорта (% к показателю 2023 г)</w:t>
            </w:r>
          </w:p>
          <w:p w14:paraId="B0000000">
            <w:pPr>
              <w:pStyle w:val="Style_1"/>
              <w:spacing w:after="0" w:before="0" w:line="240" w:lineRule="auto"/>
              <w:ind w:right="0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sz w:val="20"/>
                <w:u w:color="000000" w:val="none"/>
              </w:rPr>
              <w:t>Объем экспорта продукции АПК (в номинальных ценах, в млрд долл. США)</w:t>
            </w:r>
          </w:p>
          <w:p w14:paraId="B1000000">
            <w:pPr>
              <w:pStyle w:val="Style_1"/>
              <w:spacing w:after="0" w:before="0" w:line="240" w:lineRule="auto"/>
              <w:ind w:right="0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sz w:val="20"/>
                <w:u w:color="000000" w:val="none"/>
              </w:rPr>
              <w:t>Количество стран-экспортеров товаров, ед.</w:t>
            </w:r>
          </w:p>
        </w:tc>
      </w:tr>
      <w:tr>
        <w:trPr>
          <w:trHeight w:hRule="atLeast" w:val="281"/>
        </w:trPr>
        <w:tc>
          <w:tcPr>
            <w:tcW w:type="dxa" w:w="5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4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9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68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  <w:tr>
        <w:trPr>
          <w:trHeight w:hRule="atLeast" w:val="281"/>
        </w:trPr>
        <w:tc>
          <w:tcPr>
            <w:tcW w:type="dxa" w:w="5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4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9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68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  <w:tr>
        <w:trPr>
          <w:trHeight w:hRule="atLeast" w:val="396"/>
        </w:trPr>
        <w:tc>
          <w:tcPr>
            <w:tcW w:type="dxa" w:w="5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00000">
            <w:pPr>
              <w:pStyle w:val="Style_1"/>
              <w:spacing w:after="0" w:before="0" w:line="240" w:lineRule="auto"/>
              <w:ind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sz w:val="20"/>
                <w:u w:color="000000" w:val="none"/>
              </w:rPr>
              <w:t>2.2</w:t>
            </w:r>
          </w:p>
        </w:tc>
        <w:tc>
          <w:tcPr>
            <w:tcW w:type="dxa" w:w="4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00000">
            <w:pPr>
              <w:pStyle w:val="Style_1"/>
              <w:spacing w:after="0" w:before="0" w:line="240" w:lineRule="auto"/>
              <w:ind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sz w:val="20"/>
                <w:u w:color="000000" w:val="none"/>
              </w:rPr>
              <w:t>Развитие экспорта продукции АПК в Камчатском крае</w:t>
            </w:r>
          </w:p>
        </w:tc>
        <w:tc>
          <w:tcPr>
            <w:tcW w:type="dxa" w:w="29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00000">
            <w:pPr>
              <w:pStyle w:val="Style_1"/>
              <w:spacing w:after="0" w:before="0" w:line="240" w:lineRule="auto"/>
              <w:ind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sz w:val="20"/>
                <w:u w:color="000000" w:val="none"/>
              </w:rPr>
              <w:t>01.01.2025-31.12.2030</w:t>
            </w:r>
          </w:p>
        </w:tc>
        <w:tc>
          <w:tcPr>
            <w:tcW w:type="dxa" w:w="68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00000">
            <w:pPr>
              <w:pStyle w:val="Style_1"/>
              <w:spacing w:after="0" w:before="0" w:line="240" w:lineRule="auto"/>
              <w:ind w:right="0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sz w:val="20"/>
                <w:u w:color="000000" w:val="none"/>
              </w:rPr>
              <w:t>Объем экспорта продукции АПК (в номинальных ценах, в млрд долл. США)</w:t>
            </w:r>
          </w:p>
          <w:p w14:paraId="B6000000">
            <w:pPr>
              <w:pStyle w:val="Style_1"/>
              <w:spacing w:after="0" w:before="0" w:line="240" w:lineRule="auto"/>
              <w:ind w:right="0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sz w:val="20"/>
                <w:u w:color="000000" w:val="none"/>
              </w:rPr>
              <w:t>Количество стран-экспортеров товаров, ед.</w:t>
            </w:r>
          </w:p>
        </w:tc>
      </w:tr>
      <w:tr>
        <w:trPr>
          <w:trHeight w:hRule="atLeast" w:val="281"/>
        </w:trPr>
        <w:tc>
          <w:tcPr>
            <w:tcW w:type="dxa" w:w="5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4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9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68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  <w:tr>
        <w:tc>
          <w:tcPr>
            <w:tcW w:type="dxa" w:w="14740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00000">
            <w:pPr>
              <w:pStyle w:val="Style_1"/>
              <w:spacing w:after="0" w:before="0" w:line="240" w:lineRule="auto"/>
              <w:ind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sz w:val="20"/>
                <w:u w:color="000000" w:val="none"/>
              </w:rPr>
              <w:t>Задача 3. Продвижение туристического потенциала Камчатского края в зарубежных странах</w:t>
            </w:r>
          </w:p>
        </w:tc>
      </w:tr>
      <w:tr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00000">
            <w:pPr>
              <w:pStyle w:val="Style_1"/>
              <w:spacing w:after="0" w:before="0" w:line="240" w:lineRule="auto"/>
              <w:ind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sz w:val="20"/>
                <w:u w:color="000000" w:val="none"/>
              </w:rPr>
              <w:t>3.1</w:t>
            </w:r>
          </w:p>
        </w:tc>
        <w:tc>
          <w:tcPr>
            <w:tcW w:type="dxa" w:w="43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00000">
            <w:pPr>
              <w:pStyle w:val="Style_1"/>
              <w:spacing w:after="0" w:before="0" w:line="240" w:lineRule="auto"/>
              <w:ind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sz w:val="20"/>
                <w:u w:color="000000" w:val="none"/>
              </w:rPr>
              <w:t>Развитие экспорта туристических услуг в Камчатском крае</w:t>
            </w:r>
          </w:p>
        </w:tc>
        <w:tc>
          <w:tcPr>
            <w:tcW w:type="dxa" w:w="29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00000">
            <w:pPr>
              <w:pStyle w:val="Style_1"/>
              <w:spacing w:after="0" w:before="0" w:line="240" w:lineRule="auto"/>
              <w:ind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sz w:val="20"/>
                <w:u w:color="000000" w:val="none"/>
              </w:rPr>
              <w:t>01.01.2025-31.12.2030</w:t>
            </w:r>
          </w:p>
        </w:tc>
        <w:tc>
          <w:tcPr>
            <w:tcW w:type="dxa" w:w="68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00000">
            <w:pPr>
              <w:pStyle w:val="Style_1"/>
              <w:spacing w:after="0" w:before="0" w:line="240" w:lineRule="auto"/>
              <w:ind w:right="0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sz w:val="20"/>
                <w:u w:color="000000" w:val="none"/>
              </w:rPr>
              <w:t>Объем экспорта туристских услуг (% к 2023 г)</w:t>
            </w:r>
          </w:p>
          <w:p w14:paraId="BC000000">
            <w:pPr>
              <w:pStyle w:val="Style_1"/>
              <w:spacing w:after="0" w:before="0" w:line="240" w:lineRule="auto"/>
              <w:ind w:right="0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sz w:val="20"/>
                <w:u w:color="000000" w:val="none"/>
              </w:rPr>
              <w:t>Объем экспорта услуг (млн. долл. США)</w:t>
            </w:r>
          </w:p>
        </w:tc>
      </w:tr>
    </w:tbl>
    <w:p w14:paraId="BD000000">
      <w:pPr>
        <w:pStyle w:val="Style_1"/>
        <w:ind w:hanging="567" w:left="567"/>
        <w:rPr>
          <w:rFonts w:ascii="Arial" w:hAnsi="Arial"/>
        </w:rPr>
      </w:pPr>
    </w:p>
    <w:p w14:paraId="BE000000">
      <w:pPr>
        <w:pStyle w:val="Style_2"/>
        <w:ind w:firstLine="709" w:left="0" w:right="0"/>
        <w:jc w:val="left"/>
        <w:rPr>
          <w:rFonts w:ascii="Arial" w:hAnsi="Arial"/>
          <w:color w:val="568ED4"/>
        </w:rPr>
      </w:pPr>
      <w:r>
        <w:rPr>
          <w:rFonts w:ascii="Arial" w:hAnsi="Arial"/>
          <w:color w:val="568ED4"/>
        </w:rPr>
        <w:t>5.</w:t>
      </w:r>
      <w:r>
        <w:rPr>
          <w:rFonts w:ascii="Arial" w:hAnsi="Arial"/>
          <w:b w:val="1"/>
          <w:color w:val="568ED4"/>
          <w:spacing w:val="0"/>
          <w:sz w:val="32"/>
        </w:rPr>
        <w:t> </w:t>
      </w:r>
      <w:r>
        <w:rPr>
          <w:rFonts w:ascii="Arial" w:hAnsi="Arial"/>
          <w:color w:val="568ED4"/>
        </w:rPr>
        <w:t>ФИНАНСОВОЕ ОБЕСПЕЧЕНИЕ ПРОЕКТА*</w:t>
      </w:r>
    </w:p>
    <w:p w14:paraId="BF000000">
      <w:pPr>
        <w:pStyle w:val="Style_1"/>
        <w:ind w:hanging="567" w:left="567"/>
        <w:rPr>
          <w:rFonts w:ascii="Arial" w:hAnsi="Arial"/>
        </w:rPr>
      </w:pPr>
    </w:p>
    <w:tbl>
      <w:tblPr>
        <w:tblStyle w:val="Style_3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828"/>
        <w:gridCol w:w="7490"/>
        <w:gridCol w:w="1174"/>
        <w:gridCol w:w="1275"/>
        <w:gridCol w:w="1276"/>
        <w:gridCol w:w="1194"/>
        <w:gridCol w:w="1323"/>
      </w:tblGrid>
      <w:tr>
        <w:trPr>
          <w:tblHeader/>
        </w:trPr>
        <w:tc>
          <w:tcPr>
            <w:tcW w:type="dxa" w:w="8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00000">
            <w:pPr>
              <w:pStyle w:val="Style_1"/>
              <w:spacing w:after="120" w:before="12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>№</w:t>
            </w: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br/>
            </w: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>п/п</w:t>
            </w:r>
          </w:p>
        </w:tc>
        <w:tc>
          <w:tcPr>
            <w:tcW w:type="dxa" w:w="74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00000">
            <w:pPr>
              <w:pStyle w:val="Style_1"/>
              <w:spacing w:after="120" w:before="12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>Наименование проекта, результатов (мероприятий) проектов и источников финансирования</w:t>
            </w:r>
          </w:p>
        </w:tc>
        <w:tc>
          <w:tcPr>
            <w:tcW w:type="dxa" w:w="491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00000">
            <w:pPr>
              <w:pStyle w:val="Style_1"/>
              <w:spacing w:after="120" w:before="12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>Объем финансового обеспечения по годам реализации, млн. руб.</w:t>
            </w:r>
          </w:p>
        </w:tc>
        <w:tc>
          <w:tcPr>
            <w:tcW w:type="dxa" w:w="13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00000">
            <w:pPr>
              <w:pStyle w:val="Style_1"/>
              <w:spacing w:after="120" w:before="12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>Всего,</w:t>
            </w: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br/>
            </w: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>млн руб.</w:t>
            </w:r>
          </w:p>
        </w:tc>
      </w:tr>
      <w:tr>
        <w:trPr>
          <w:tblHeader/>
        </w:trPr>
        <w:tc>
          <w:tcPr>
            <w:tcW w:type="dxa" w:w="8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74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00000">
            <w:pPr>
              <w:pStyle w:val="Style_1"/>
              <w:spacing w:after="120" w:before="12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>2025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00000">
            <w:pPr>
              <w:pStyle w:val="Style_1"/>
              <w:spacing w:after="120" w:before="12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00000">
            <w:pPr>
              <w:pStyle w:val="Style_1"/>
              <w:spacing w:after="120" w:before="12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>2027-2028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00000">
            <w:pPr>
              <w:pStyle w:val="Style_1"/>
              <w:spacing w:after="120" w:before="12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>2029-2030</w:t>
            </w:r>
          </w:p>
        </w:tc>
        <w:tc>
          <w:tcPr>
            <w:tcW w:type="dxa" w:w="13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00000">
            <w:pPr>
              <w:pStyle w:val="Style_1"/>
              <w:keepNext w:val="1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>1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00000">
            <w:pPr>
              <w:pStyle w:val="Style_1"/>
              <w:keepNext w:val="1"/>
              <w:ind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Проект «</w:t>
            </w:r>
            <w:r>
              <w:rPr>
                <w:rFonts w:ascii="Arial" w:hAnsi="Arial"/>
                <w:u w:color="000000" w:val="none"/>
              </w:rPr>
              <w:t>Комплексные мероприятия по созданию благоприятных условий ведения экспортной деятельности в Камчатском крае</w:t>
            </w:r>
            <w:r>
              <w:rPr>
                <w:rFonts w:ascii="Arial" w:hAnsi="Arial"/>
                <w:b w:val="1"/>
                <w:sz w:val="20"/>
              </w:rPr>
              <w:t>»</w:t>
            </w:r>
          </w:p>
        </w:tc>
        <w:tc>
          <w:tcPr>
            <w:tcW w:type="dxa" w:w="624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00000">
            <w:pPr>
              <w:pStyle w:val="Style_1"/>
              <w:keepNext w:val="1"/>
              <w:ind/>
              <w:jc w:val="right"/>
              <w:rPr>
                <w:rFonts w:ascii="Arial" w:hAnsi="Arial"/>
                <w:b w:val="1"/>
                <w:sz w:val="20"/>
              </w:rPr>
            </w:pP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00000">
            <w:pPr>
              <w:pStyle w:val="Style_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themeColor="background1" w:themeShade="80" w:val="808080"/>
                <w:sz w:val="20"/>
              </w:rPr>
              <w:t>1.1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00000">
            <w:pPr>
              <w:pStyle w:val="Style_1"/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федеральный бюджет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0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00000">
            <w:pPr>
              <w:pStyle w:val="Style_1"/>
              <w:ind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>9</w:t>
            </w:r>
            <w:r>
              <w:rPr>
                <w:rFonts w:ascii="Arial" w:hAnsi="Arial"/>
                <w:sz w:val="20"/>
              </w:rPr>
              <w:t>,</w:t>
            </w:r>
            <w:r>
              <w:rPr>
                <w:rFonts w:ascii="Arial" w:hAnsi="Arial"/>
                <w:sz w:val="20"/>
              </w:rPr>
              <w:t>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0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18,2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0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18,2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00000">
            <w:pPr>
              <w:pStyle w:val="Style_1"/>
              <w:ind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55,2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00000">
            <w:pPr>
              <w:pStyle w:val="Style_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themeColor="background1" w:themeShade="80" w:val="808080"/>
                <w:sz w:val="20"/>
              </w:rPr>
              <w:t>1.2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00000">
            <w:pPr>
              <w:pStyle w:val="Style_1"/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0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0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0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0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0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00000">
            <w:pPr>
              <w:pStyle w:val="Style_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themeColor="background1" w:themeShade="80" w:val="808080"/>
                <w:sz w:val="20"/>
              </w:rPr>
              <w:t>1.3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00000">
            <w:pPr>
              <w:pStyle w:val="Style_1"/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консолидированный бюджет Камчатского края, в т.ч.: 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0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0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0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0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0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00000">
            <w:pPr>
              <w:pStyle w:val="Style_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themeColor="background1" w:themeShade="80" w:val="808080"/>
                <w:sz w:val="20"/>
              </w:rPr>
              <w:t>1.3.1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00000">
            <w:pPr>
              <w:pStyle w:val="Style_1"/>
              <w:ind w:left="52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бюджет Камчатского края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0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88,9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0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0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190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0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200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0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568,9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00000">
            <w:pPr>
              <w:pStyle w:val="Style_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themeColor="background1" w:themeShade="80" w:val="808080"/>
                <w:sz w:val="20"/>
              </w:rPr>
              <w:t>1.3.2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00000">
            <w:pPr>
              <w:pStyle w:val="Style_1"/>
              <w:ind w:left="52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межбюджетные трансферты бюджета Камчатского края бюджетам муниципальных образований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0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0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0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0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0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00000">
            <w:pPr>
              <w:pStyle w:val="Style_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themeColor="background1" w:themeShade="80" w:val="808080"/>
                <w:sz w:val="20"/>
              </w:rPr>
              <w:t>1.3.3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00000">
            <w:pPr>
              <w:pStyle w:val="Style_1"/>
              <w:ind w:left="521"/>
              <w:rPr>
                <w:rFonts w:ascii="Arial" w:hAnsi="Arial"/>
                <w:i w:val="1"/>
                <w:sz w:val="20"/>
              </w:rPr>
            </w:pPr>
            <w:r>
              <w:rPr>
                <w:rFonts w:ascii="Arial" w:hAnsi="Arial"/>
                <w:sz w:val="20"/>
              </w:rPr>
              <w:t>бюджеты муниципальных образований (без учета межбюджетных трансфертов из бюджета Камчатского края)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0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0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0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0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0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00000">
            <w:pPr>
              <w:pStyle w:val="Style_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themeColor="background1" w:themeShade="80" w:val="808080"/>
                <w:sz w:val="20"/>
              </w:rPr>
              <w:t>1.4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00000">
            <w:pPr>
              <w:pStyle w:val="Style_1"/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внебюджетные источники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0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0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0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0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0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00000">
            <w:pPr>
              <w:pStyle w:val="Style_1"/>
              <w:keepNext w:val="1"/>
              <w:ind/>
              <w:rPr>
                <w:rFonts w:ascii="Arial" w:hAnsi="Arial"/>
                <w:sz w:val="20"/>
              </w:rPr>
            </w:pP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00000">
            <w:pPr>
              <w:pStyle w:val="Style_1"/>
              <w:keepNext w:val="1"/>
              <w:ind/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624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00000">
            <w:pPr>
              <w:pStyle w:val="Style_1"/>
              <w:keepNext w:val="1"/>
              <w:ind/>
              <w:jc w:val="right"/>
              <w:rPr>
                <w:rFonts w:ascii="Arial" w:hAnsi="Arial"/>
                <w:b w:val="1"/>
                <w:sz w:val="20"/>
              </w:rPr>
            </w:pP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00000">
            <w:pPr>
              <w:pStyle w:val="Style_1"/>
              <w:keepNext w:val="1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10000">
            <w:pPr>
              <w:pStyle w:val="Style_1"/>
              <w:keepNext w:val="1"/>
              <w:ind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Проект «</w:t>
            </w:r>
            <w:r>
              <w:rPr>
                <w:rFonts w:ascii="Arial" w:hAnsi="Arial"/>
                <w:u w:color="000000" w:val="none"/>
              </w:rPr>
              <w:t>Развитие экспорта продукции АПК в Камчатском крае</w:t>
            </w:r>
            <w:r>
              <w:rPr>
                <w:rFonts w:ascii="Arial" w:hAnsi="Arial"/>
                <w:b w:val="1"/>
                <w:sz w:val="20"/>
              </w:rPr>
              <w:t>»</w:t>
            </w:r>
          </w:p>
        </w:tc>
        <w:tc>
          <w:tcPr>
            <w:tcW w:type="dxa" w:w="624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10000">
            <w:pPr>
              <w:pStyle w:val="Style_1"/>
              <w:keepNext w:val="1"/>
              <w:ind/>
              <w:jc w:val="right"/>
              <w:rPr>
                <w:rFonts w:ascii="Arial" w:hAnsi="Arial"/>
                <w:b w:val="1"/>
                <w:sz w:val="20"/>
              </w:rPr>
            </w:pP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10000">
            <w:pPr>
              <w:pStyle w:val="Style_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themeColor="background1" w:themeShade="80" w:val="808080"/>
                <w:sz w:val="20"/>
              </w:rPr>
              <w:t>2.1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10000">
            <w:pPr>
              <w:pStyle w:val="Style_1"/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федеральный бюджет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10000">
            <w:pPr>
              <w:pStyle w:val="Style_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themeColor="background1" w:themeShade="80" w:val="808080"/>
                <w:sz w:val="20"/>
              </w:rPr>
              <w:t>2.2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10000">
            <w:pPr>
              <w:pStyle w:val="Style_1"/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10000">
            <w:pPr>
              <w:pStyle w:val="Style_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themeColor="background1" w:themeShade="80" w:val="808080"/>
                <w:sz w:val="20"/>
              </w:rPr>
              <w:t>2.3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10000">
            <w:pPr>
              <w:pStyle w:val="Style_1"/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консолидированный бюджет Камчатского края, в т.ч.: 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10000">
            <w:pPr>
              <w:pStyle w:val="Style_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themeColor="background1" w:themeShade="80" w:val="808080"/>
                <w:sz w:val="20"/>
              </w:rPr>
              <w:t>2.3.1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10000">
            <w:pPr>
              <w:pStyle w:val="Style_1"/>
              <w:ind w:left="52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бюджет Камчатского края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10000">
            <w:pPr>
              <w:pStyle w:val="Style_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themeColor="background1" w:themeShade="80" w:val="808080"/>
                <w:sz w:val="20"/>
              </w:rPr>
              <w:t>2.3.2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10000">
            <w:pPr>
              <w:pStyle w:val="Style_1"/>
              <w:ind w:left="52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межбюджетные трансферты бюджета Камчатского края бюджетам муниципальных образований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pPr>
              <w:pStyle w:val="Style_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themeColor="background1" w:themeShade="80" w:val="808080"/>
                <w:sz w:val="20"/>
              </w:rPr>
              <w:t>2.3.3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10000">
            <w:pPr>
              <w:pStyle w:val="Style_1"/>
              <w:ind w:left="521"/>
              <w:rPr>
                <w:rFonts w:ascii="Arial" w:hAnsi="Arial"/>
                <w:i w:val="1"/>
                <w:sz w:val="20"/>
              </w:rPr>
            </w:pPr>
            <w:r>
              <w:rPr>
                <w:rFonts w:ascii="Arial" w:hAnsi="Arial"/>
                <w:sz w:val="20"/>
              </w:rPr>
              <w:t>бюджеты муниципальных образований (без учета межбюджетных трансфертов из бюджета Камчатского края)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10000">
            <w:pPr>
              <w:pStyle w:val="Style_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themeColor="background1" w:themeShade="80" w:val="808080"/>
                <w:sz w:val="20"/>
              </w:rPr>
              <w:t>2.4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10000">
            <w:pPr>
              <w:pStyle w:val="Style_1"/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внебюджетные источники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10000">
            <w:pPr>
              <w:pStyle w:val="Style_1"/>
              <w:rPr>
                <w:rFonts w:ascii="Arial" w:hAnsi="Arial"/>
                <w:sz w:val="20"/>
              </w:rPr>
            </w:pP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10000">
            <w:pPr>
              <w:pStyle w:val="Style_1"/>
              <w:ind w:left="237"/>
              <w:rPr>
                <w:rFonts w:ascii="Arial" w:hAnsi="Arial"/>
                <w:sz w:val="20"/>
              </w:rPr>
            </w:pP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10000">
            <w:pPr>
              <w:pStyle w:val="Style_1"/>
              <w:keepNext w:val="1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10000">
            <w:pPr>
              <w:pStyle w:val="Style_1"/>
              <w:keepNext w:val="1"/>
              <w:ind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Проект «</w:t>
            </w:r>
            <w:r>
              <w:rPr>
                <w:rFonts w:ascii="Arial" w:hAnsi="Arial"/>
                <w:u w:color="000000" w:val="none"/>
              </w:rPr>
              <w:t>Развитие экспорта туристических услуг в Камчатском крае</w:t>
            </w:r>
            <w:r>
              <w:rPr>
                <w:rFonts w:ascii="Arial" w:hAnsi="Arial"/>
                <w:b w:val="1"/>
                <w:sz w:val="20"/>
              </w:rPr>
              <w:t>»</w:t>
            </w:r>
          </w:p>
        </w:tc>
        <w:tc>
          <w:tcPr>
            <w:tcW w:type="dxa" w:w="624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10000">
            <w:pPr>
              <w:pStyle w:val="Style_1"/>
              <w:keepNext w:val="1"/>
              <w:ind/>
              <w:jc w:val="right"/>
              <w:rPr>
                <w:rFonts w:ascii="Arial" w:hAnsi="Arial"/>
                <w:b w:val="1"/>
                <w:sz w:val="20"/>
              </w:rPr>
            </w:pP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10000">
            <w:pPr>
              <w:pStyle w:val="Style_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themeColor="background1" w:themeShade="80" w:val="808080"/>
                <w:sz w:val="20"/>
              </w:rPr>
              <w:t>3.1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10000">
            <w:pPr>
              <w:pStyle w:val="Style_1"/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федеральный бюджет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10000">
            <w:pPr>
              <w:pStyle w:val="Style_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themeColor="background1" w:themeShade="80" w:val="808080"/>
                <w:sz w:val="20"/>
              </w:rPr>
              <w:t>3.2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pStyle w:val="Style_1"/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10000">
            <w:pPr>
              <w:pStyle w:val="Style_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themeColor="background1" w:themeShade="80" w:val="808080"/>
                <w:sz w:val="20"/>
              </w:rPr>
              <w:t>3.3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10000">
            <w:pPr>
              <w:pStyle w:val="Style_1"/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консолидированный бюджет Камчатского края, в т.ч.: 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10000">
            <w:pPr>
              <w:pStyle w:val="Style_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themeColor="background1" w:themeShade="80" w:val="808080"/>
                <w:sz w:val="20"/>
              </w:rPr>
              <w:t>3.3.1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10000">
            <w:pPr>
              <w:pStyle w:val="Style_1"/>
              <w:ind w:left="52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бюджет Камчатского края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</w:t>
            </w:r>
            <w:r>
              <w:rPr>
                <w:rFonts w:ascii="Arial" w:hAnsi="Arial"/>
                <w:sz w:val="20"/>
              </w:rPr>
              <w:t>,0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</w:t>
            </w:r>
            <w:r>
              <w:rPr>
                <w:rFonts w:ascii="Arial" w:hAnsi="Arial"/>
                <w:sz w:val="20"/>
              </w:rPr>
              <w:t>,0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6,0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6,0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18,0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10000">
            <w:pPr>
              <w:pStyle w:val="Style_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themeColor="background1" w:themeShade="80" w:val="808080"/>
                <w:sz w:val="20"/>
              </w:rPr>
              <w:t>3.3.2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10000">
            <w:pPr>
              <w:pStyle w:val="Style_1"/>
              <w:ind w:left="52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межбюджетные трансферты бюджета Камчатского края бюджетам муниципальных образований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10000">
            <w:pPr>
              <w:pStyle w:val="Style_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themeColor="background1" w:themeShade="80" w:val="808080"/>
                <w:sz w:val="20"/>
              </w:rPr>
              <w:t>3.3.3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10000">
            <w:pPr>
              <w:pStyle w:val="Style_1"/>
              <w:ind w:left="521"/>
              <w:rPr>
                <w:rFonts w:ascii="Arial" w:hAnsi="Arial"/>
                <w:i w:val="1"/>
                <w:sz w:val="20"/>
              </w:rPr>
            </w:pPr>
            <w:r>
              <w:rPr>
                <w:rFonts w:ascii="Arial" w:hAnsi="Arial"/>
                <w:sz w:val="20"/>
              </w:rPr>
              <w:t>бюджеты муниципальных образований (без учета межбюджетных трансфертов из бюджета Камчатского края)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10000">
            <w:pPr>
              <w:pStyle w:val="Style_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themeColor="background1" w:themeShade="80" w:val="808080"/>
                <w:sz w:val="20"/>
              </w:rPr>
              <w:t>3.4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10000">
            <w:pPr>
              <w:pStyle w:val="Style_1"/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внебюджетные источники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10000">
            <w:pPr>
              <w:pStyle w:val="Style_1"/>
              <w:rPr>
                <w:rFonts w:ascii="Arial" w:hAnsi="Arial"/>
                <w:sz w:val="20"/>
              </w:rPr>
            </w:pP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10000">
            <w:pPr>
              <w:pStyle w:val="Style_1"/>
              <w:ind w:left="237"/>
              <w:rPr>
                <w:rFonts w:ascii="Arial" w:hAnsi="Arial"/>
                <w:sz w:val="20"/>
              </w:rPr>
            </w:pP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</w:p>
        </w:tc>
      </w:tr>
      <w:tr>
        <w:tc>
          <w:tcPr>
            <w:tcW w:type="dxa" w:w="831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10000">
            <w:pPr>
              <w:pStyle w:val="Style_1"/>
              <w:keepNext w:val="1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>Всего по Региональной программе, в том числе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10000">
            <w:pPr>
              <w:pStyle w:val="Style_1"/>
              <w:keepNext w:val="1"/>
              <w:ind/>
              <w:jc w:val="right"/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10000">
            <w:pPr>
              <w:pStyle w:val="Style_1"/>
              <w:keepNext w:val="1"/>
              <w:ind/>
              <w:jc w:val="right"/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10000">
            <w:pPr>
              <w:pStyle w:val="Style_1"/>
              <w:keepNext w:val="1"/>
              <w:ind/>
              <w:jc w:val="right"/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10000">
            <w:pPr>
              <w:pStyle w:val="Style_1"/>
              <w:keepNext w:val="1"/>
              <w:ind/>
              <w:jc w:val="right"/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10000">
            <w:pPr>
              <w:pStyle w:val="Style_1"/>
              <w:keepNext w:val="1"/>
              <w:ind/>
              <w:jc w:val="right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         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10000">
            <w:pPr>
              <w:pStyle w:val="Style_1"/>
              <w:rPr>
                <w:rFonts w:ascii="Arial" w:hAnsi="Arial"/>
              </w:rPr>
            </w:pP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10000">
            <w:pPr>
              <w:pStyle w:val="Style_1"/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федеральный бюджет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10000">
            <w:pPr>
              <w:pStyle w:val="Style_1"/>
              <w:ind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>9</w:t>
            </w:r>
            <w:r>
              <w:rPr>
                <w:rFonts w:ascii="Arial" w:hAnsi="Arial"/>
                <w:sz w:val="20"/>
              </w:rPr>
              <w:t>,</w:t>
            </w:r>
            <w:r>
              <w:rPr>
                <w:rFonts w:ascii="Arial" w:hAnsi="Arial"/>
                <w:sz w:val="20"/>
              </w:rPr>
              <w:t>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18,2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18,2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10000">
            <w:pPr>
              <w:pStyle w:val="Style_1"/>
              <w:ind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55,2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10000">
            <w:pPr>
              <w:pStyle w:val="Style_1"/>
              <w:rPr>
                <w:rFonts w:ascii="Arial" w:hAnsi="Arial"/>
              </w:rPr>
            </w:pP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10000">
            <w:pPr>
              <w:pStyle w:val="Style_1"/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10000">
            <w:pPr>
              <w:pStyle w:val="Style_1"/>
              <w:rPr>
                <w:rFonts w:ascii="Arial" w:hAnsi="Arial"/>
              </w:rPr>
            </w:pP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10000">
            <w:pPr>
              <w:pStyle w:val="Style_1"/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консолидированный бюджет Камчатского края, в т.ч.: 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10000">
            <w:pPr>
              <w:pStyle w:val="Style_1"/>
              <w:rPr>
                <w:rFonts w:ascii="Arial" w:hAnsi="Arial"/>
              </w:rPr>
            </w:pP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10000">
            <w:pPr>
              <w:pStyle w:val="Style_1"/>
              <w:ind w:left="52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бюджет Камчатского края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91,9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196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206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586,9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10000">
            <w:pPr>
              <w:pStyle w:val="Style_1"/>
              <w:rPr>
                <w:rFonts w:ascii="Arial" w:hAnsi="Arial"/>
              </w:rPr>
            </w:pP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10000">
            <w:pPr>
              <w:pStyle w:val="Style_1"/>
              <w:ind w:left="52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межбюджетные трансферты бюджета Камчатского края бюджетам муниципальных образований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10000">
            <w:pPr>
              <w:pStyle w:val="Style_1"/>
              <w:rPr>
                <w:rFonts w:ascii="Arial" w:hAnsi="Arial"/>
              </w:rPr>
            </w:pP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10000">
            <w:pPr>
              <w:pStyle w:val="Style_1"/>
              <w:ind w:left="521"/>
              <w:rPr>
                <w:rFonts w:ascii="Arial" w:hAnsi="Arial"/>
                <w:i w:val="1"/>
                <w:sz w:val="20"/>
              </w:rPr>
            </w:pPr>
            <w:r>
              <w:rPr>
                <w:rFonts w:ascii="Arial" w:hAnsi="Arial"/>
                <w:sz w:val="20"/>
              </w:rPr>
              <w:t>бюджеты муниципальных образований (без учета межбюджетных трансфертов из бюджета Камчатского края)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10000">
            <w:pPr>
              <w:pStyle w:val="Style_1"/>
              <w:rPr>
                <w:rFonts w:ascii="Arial" w:hAnsi="Arial"/>
              </w:rPr>
            </w:pP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10000">
            <w:pPr>
              <w:pStyle w:val="Style_1"/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внебюджетные источники</w:t>
            </w:r>
          </w:p>
        </w:tc>
        <w:tc>
          <w:tcPr>
            <w:tcW w:type="dxa" w:w="11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10000">
            <w:pPr>
              <w:pStyle w:val="Style_1"/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</w:tr>
    </w:tbl>
    <w:p w14:paraId="AC010000">
      <w:pPr>
        <w:pStyle w:val="Style_1"/>
        <w:spacing w:after="60" w:before="60"/>
        <w:ind/>
        <w:rPr>
          <w:rFonts w:ascii="Arial" w:hAnsi="Arial"/>
          <w:i w:val="1"/>
          <w:sz w:val="20"/>
        </w:rPr>
      </w:pPr>
      <w:r>
        <w:rPr>
          <w:rFonts w:ascii="Arial" w:hAnsi="Arial"/>
          <w:i w:val="1"/>
          <w:sz w:val="20"/>
        </w:rPr>
        <w:t>*</w:t>
      </w:r>
      <w:r>
        <w:rPr>
          <w:rFonts w:ascii="Arial" w:hAnsi="Arial"/>
          <w:i w:val="1"/>
          <w:sz w:val="20"/>
        </w:rPr>
        <w:t xml:space="preserve"> Финансирование предусмотрено за счет средств Государственных программ Камчатского края:</w:t>
      </w:r>
    </w:p>
    <w:p w14:paraId="AD010000">
      <w:pPr>
        <w:pStyle w:val="Style_1"/>
        <w:ind/>
        <w:jc w:val="both"/>
        <w:rPr>
          <w:rFonts w:ascii="Arial" w:hAnsi="Arial"/>
          <w:i w:val="1"/>
          <w:sz w:val="20"/>
        </w:rPr>
      </w:pPr>
      <w:r>
        <w:rPr>
          <w:rFonts w:ascii="Arial" w:hAnsi="Arial"/>
          <w:i w:val="1"/>
          <w:sz w:val="20"/>
        </w:rPr>
        <w:t>- Государственная программа Камчатского края «Развитие экономики и внешнеэкономической деятельности Камчатского края, утвержденная постановлением Правительства Камчатского края от 28.12.2023 № 711-П;</w:t>
      </w:r>
    </w:p>
    <w:p w14:paraId="AE010000">
      <w:pPr>
        <w:pStyle w:val="Style_1"/>
        <w:ind/>
        <w:jc w:val="both"/>
        <w:rPr>
          <w:rFonts w:ascii="Arial" w:hAnsi="Arial"/>
          <w:i w:val="1"/>
          <w:sz w:val="20"/>
        </w:rPr>
      </w:pPr>
      <w:r>
        <w:rPr>
          <w:rFonts w:ascii="Arial" w:hAnsi="Arial"/>
          <w:i w:val="1"/>
          <w:sz w:val="20"/>
        </w:rPr>
        <w:t>- Государственная программа Камчатского края «Развитие внутреннего и въездного туризма в Камчатском крае», утвержденная постановлением Правительства Камчатского края от 28.12.2023 № 701-П;</w:t>
      </w:r>
    </w:p>
    <w:p w14:paraId="AF010000">
      <w:pPr>
        <w:pStyle w:val="Style_1"/>
        <w:ind/>
        <w:jc w:val="both"/>
        <w:rPr>
          <w:rFonts w:ascii="Arial" w:hAnsi="Arial"/>
          <w:i w:val="1"/>
          <w:sz w:val="20"/>
        </w:rPr>
      </w:pPr>
      <w:r>
        <w:rPr>
          <w:rFonts w:ascii="Arial" w:hAnsi="Arial"/>
          <w:i w:val="1"/>
          <w:sz w:val="20"/>
        </w:rPr>
        <w:t>- Государственная программа Камчатского края «Развитие рыбохозяйственного комплекса Камчатского края», утвержденная постановлением Правительства Камчатского края от 28.12.2023 № 706-П.</w:t>
      </w:r>
    </w:p>
    <w:p w14:paraId="B0010000">
      <w:pPr>
        <w:pStyle w:val="Style_1"/>
        <w:spacing w:after="60" w:before="60"/>
        <w:ind/>
        <w:rPr>
          <w:rFonts w:ascii="Arial" w:hAnsi="Arial"/>
          <w:i w:val="1"/>
        </w:rPr>
      </w:pPr>
      <w:r>
        <w:rPr>
          <w:rFonts w:ascii="Arial" w:hAnsi="Arial"/>
        </w:rPr>
        <w:br w:type="page"/>
      </w:r>
    </w:p>
    <w:p w14:paraId="B1010000">
      <w:pPr>
        <w:pStyle w:val="Style_1"/>
        <w:spacing w:after="0" w:before="0"/>
        <w:ind/>
        <w:jc w:val="right"/>
        <w:rPr>
          <w:rFonts w:ascii="Arial" w:hAnsi="Arial"/>
        </w:rPr>
      </w:pPr>
      <w:r>
        <w:rPr>
          <w:rFonts w:ascii="Arial" w:hAnsi="Arial"/>
        </w:rPr>
        <w:t xml:space="preserve">Приложение № 1 </w:t>
      </w:r>
      <w:r>
        <w:rPr>
          <w:rFonts w:ascii="Arial" w:hAnsi="Arial"/>
        </w:rPr>
        <w:br/>
      </w:r>
      <w:r>
        <w:rPr>
          <w:rFonts w:ascii="Arial" w:hAnsi="Arial"/>
        </w:rPr>
        <w:t>к паспорту Региональной программы развития экспорта</w:t>
      </w:r>
    </w:p>
    <w:p w14:paraId="B2010000">
      <w:pPr>
        <w:pStyle w:val="Style_1"/>
        <w:keepNext w:val="1"/>
        <w:ind/>
        <w:rPr>
          <w:rFonts w:ascii="Arial" w:hAnsi="Arial"/>
          <w:color w:val="568ED4"/>
        </w:rPr>
      </w:pPr>
      <w:r>
        <w:rPr>
          <w:rStyle w:val="Style_2_ch"/>
          <w:rFonts w:ascii="Arial" w:hAnsi="Arial"/>
          <w:color w:val="568ED4"/>
        </w:rPr>
        <w:t>УЧАСТНИКИ РАЗРАБОТКИ И РЕАЛИЗАЦИИ РЕГИОНАЛЬНОЙ ПРОГРАММЫ РАЗВИТИЯ ЭКСПОРТА</w:t>
      </w:r>
    </w:p>
    <w:p w14:paraId="B3010000">
      <w:pPr>
        <w:pStyle w:val="Style_1"/>
        <w:keepNext w:val="1"/>
        <w:ind/>
        <w:rPr>
          <w:rFonts w:ascii="Arial" w:hAnsi="Arial"/>
          <w:color w:val="568ED4"/>
        </w:rPr>
      </w:pPr>
    </w:p>
    <w:tbl>
      <w:tblPr>
        <w:tblStyle w:val="Style_3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18"/>
        <w:gridCol w:w="2316"/>
        <w:gridCol w:w="7700"/>
        <w:gridCol w:w="4106"/>
      </w:tblGrid>
      <w:tr>
        <w:trPr>
          <w:tblHeader/>
        </w:trPr>
        <w:tc>
          <w:tcPr>
            <w:tcW w:type="dxa" w:w="6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10000">
            <w:pPr>
              <w:pStyle w:val="Style_1"/>
              <w:spacing w:after="120" w:before="12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>№</w:t>
            </w: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br/>
            </w: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>п/п</w:t>
            </w:r>
          </w:p>
        </w:tc>
        <w:tc>
          <w:tcPr>
            <w:tcW w:type="dxa" w:w="2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10000">
            <w:pPr>
              <w:pStyle w:val="Style_1"/>
              <w:spacing w:after="120" w:before="12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>Фамилия, инициалы</w:t>
            </w:r>
          </w:p>
        </w:tc>
        <w:tc>
          <w:tcPr>
            <w:tcW w:type="dxa" w:w="7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10000">
            <w:pPr>
              <w:pStyle w:val="Style_1"/>
              <w:spacing w:after="120" w:before="12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>Наименование организации, должность</w:t>
            </w:r>
          </w:p>
        </w:tc>
        <w:tc>
          <w:tcPr>
            <w:tcW w:type="dxa" w:w="4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10000">
            <w:pPr>
              <w:pStyle w:val="Style_1"/>
              <w:spacing w:after="120" w:before="12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>Роль в программе развития экспорта</w:t>
            </w:r>
          </w:p>
        </w:tc>
      </w:tr>
      <w:tr>
        <w:tc>
          <w:tcPr>
            <w:tcW w:type="dxa" w:w="6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10000">
            <w:pPr>
              <w:pStyle w:val="Style_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type="dxa" w:w="2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10000">
            <w:pPr>
              <w:pStyle w:val="Style_1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sz w:val="20"/>
                <w:u w:color="000000" w:val="none"/>
              </w:rPr>
              <w:t>Морозова Ю.А.</w:t>
            </w:r>
          </w:p>
        </w:tc>
        <w:tc>
          <w:tcPr>
            <w:tcW w:type="dxa" w:w="7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10000">
            <w:pPr>
              <w:pStyle w:val="Style_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 w:val="none"/>
              </w:rPr>
              <w:t>Председатель Правительства Камчатского края</w:t>
            </w:r>
          </w:p>
        </w:tc>
        <w:tc>
          <w:tcPr>
            <w:tcW w:type="dxa" w:w="4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10000">
            <w:pPr>
              <w:pStyle w:val="Style_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 w:val="none"/>
              </w:rPr>
              <w:t>Куратор Региональной программы</w:t>
            </w:r>
          </w:p>
        </w:tc>
      </w:tr>
      <w:tr>
        <w:tc>
          <w:tcPr>
            <w:tcW w:type="dxa" w:w="6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10000">
            <w:pPr>
              <w:pStyle w:val="Style_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</w:t>
            </w:r>
          </w:p>
        </w:tc>
        <w:tc>
          <w:tcPr>
            <w:tcW w:type="dxa" w:w="2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10000">
            <w:pPr>
              <w:pStyle w:val="Style_1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sz w:val="20"/>
                <w:u w:color="000000" w:val="none"/>
              </w:rPr>
              <w:t>Русанов В.В.</w:t>
            </w:r>
          </w:p>
        </w:tc>
        <w:tc>
          <w:tcPr>
            <w:tcW w:type="dxa" w:w="7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10000">
            <w:pPr>
              <w:pStyle w:val="Style_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 w:val="none"/>
              </w:rPr>
              <w:t>Министр туризма Камчатского края</w:t>
            </w:r>
          </w:p>
        </w:tc>
        <w:tc>
          <w:tcPr>
            <w:tcW w:type="dxa" w:w="4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10000">
            <w:pPr>
              <w:pStyle w:val="Style_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 w:val="none"/>
              </w:rPr>
              <w:t>Руководитель Региональной программы</w:t>
            </w:r>
          </w:p>
        </w:tc>
      </w:tr>
      <w:tr>
        <w:tc>
          <w:tcPr>
            <w:tcW w:type="dxa" w:w="6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10000">
            <w:pPr>
              <w:pStyle w:val="Style_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</w:t>
            </w:r>
          </w:p>
        </w:tc>
        <w:tc>
          <w:tcPr>
            <w:tcW w:type="dxa" w:w="2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10000">
            <w:pPr>
              <w:pStyle w:val="Style_1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sz w:val="20"/>
                <w:u w:color="000000" w:val="none"/>
              </w:rPr>
              <w:t>Товмач Н.Н.</w:t>
            </w:r>
          </w:p>
        </w:tc>
        <w:tc>
          <w:tcPr>
            <w:tcW w:type="dxa" w:w="7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10000">
            <w:pPr>
              <w:pStyle w:val="Style_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 w:val="none"/>
              </w:rPr>
              <w:t>Начальник отдела внешнеэкономической деятельности Министерства туризма Камчатского края</w:t>
            </w:r>
          </w:p>
        </w:tc>
        <w:tc>
          <w:tcPr>
            <w:tcW w:type="dxa" w:w="4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10000">
            <w:pPr>
              <w:pStyle w:val="Style_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 w:val="none"/>
              </w:rPr>
              <w:t>Администратор Региональной программы</w:t>
            </w:r>
          </w:p>
        </w:tc>
      </w:tr>
      <w:tr>
        <w:tc>
          <w:tcPr>
            <w:tcW w:type="dxa" w:w="6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10000">
            <w:pPr>
              <w:pStyle w:val="Style_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</w:t>
            </w:r>
          </w:p>
        </w:tc>
        <w:tc>
          <w:tcPr>
            <w:tcW w:type="dxa" w:w="2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10000">
            <w:pPr>
              <w:pStyle w:val="Style_1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sz w:val="20"/>
                <w:u w:color="000000" w:val="none"/>
              </w:rPr>
              <w:t>Русанов В.В.</w:t>
            </w:r>
          </w:p>
        </w:tc>
        <w:tc>
          <w:tcPr>
            <w:tcW w:type="dxa" w:w="7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10000">
            <w:pPr>
              <w:pStyle w:val="Style_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 w:val="none"/>
              </w:rPr>
              <w:t>Министр туризма Камчатского края</w:t>
            </w:r>
          </w:p>
        </w:tc>
        <w:tc>
          <w:tcPr>
            <w:tcW w:type="dxa" w:w="4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10000">
            <w:pPr>
              <w:pStyle w:val="Style_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 Проекта Региональной программы</w:t>
            </w:r>
          </w:p>
        </w:tc>
      </w:tr>
      <w:tr>
        <w:tc>
          <w:tcPr>
            <w:tcW w:type="dxa" w:w="6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10000">
            <w:pPr>
              <w:pStyle w:val="Style_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</w:t>
            </w:r>
          </w:p>
        </w:tc>
        <w:tc>
          <w:tcPr>
            <w:tcW w:type="dxa" w:w="2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10000">
            <w:pPr>
              <w:pStyle w:val="Style_1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sz w:val="20"/>
                <w:u w:color="000000" w:val="none"/>
              </w:rPr>
              <w:t>Здетоветский А.Г.</w:t>
            </w:r>
          </w:p>
        </w:tc>
        <w:tc>
          <w:tcPr>
            <w:tcW w:type="dxa" w:w="7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10000">
            <w:pPr>
              <w:pStyle w:val="Style_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 w:val="none"/>
              </w:rPr>
              <w:t>Министр рыбного хозяйства Камчатского края</w:t>
            </w:r>
          </w:p>
        </w:tc>
        <w:tc>
          <w:tcPr>
            <w:tcW w:type="dxa" w:w="4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10000">
            <w:pPr>
              <w:pStyle w:val="Style_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 Проекта Региональной программы</w:t>
            </w:r>
          </w:p>
        </w:tc>
      </w:tr>
      <w:tr>
        <w:tc>
          <w:tcPr>
            <w:tcW w:type="dxa" w:w="6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10000">
            <w:pPr>
              <w:pStyle w:val="Style_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</w:t>
            </w:r>
          </w:p>
        </w:tc>
        <w:tc>
          <w:tcPr>
            <w:tcW w:type="dxa" w:w="2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10000">
            <w:pPr>
              <w:pStyle w:val="Style_1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sz w:val="20"/>
                <w:u w:color="000000" w:val="none"/>
              </w:rPr>
              <w:t>Ломова Т.В.</w:t>
            </w:r>
          </w:p>
        </w:tc>
        <w:tc>
          <w:tcPr>
            <w:tcW w:type="dxa" w:w="7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10000">
            <w:pPr>
              <w:pStyle w:val="Style_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 w:val="none"/>
              </w:rPr>
              <w:t>Руководитель центра поддержки экспорта Камчатского края</w:t>
            </w:r>
          </w:p>
        </w:tc>
        <w:tc>
          <w:tcPr>
            <w:tcW w:type="dxa" w:w="4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10000">
            <w:pPr>
              <w:pStyle w:val="Style_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Участник Проекта Региональной программы</w:t>
            </w:r>
          </w:p>
        </w:tc>
      </w:tr>
      <w:tr>
        <w:tc>
          <w:tcPr>
            <w:tcW w:type="dxa" w:w="6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10000">
            <w:pPr>
              <w:pStyle w:val="Style_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</w:t>
            </w:r>
          </w:p>
        </w:tc>
        <w:tc>
          <w:tcPr>
            <w:tcW w:type="dxa" w:w="2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10000">
            <w:pPr>
              <w:pStyle w:val="Style_1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sz w:val="20"/>
                <w:u w:color="000000" w:val="none"/>
              </w:rPr>
              <w:t>Коростелев Д.А.</w:t>
            </w:r>
          </w:p>
        </w:tc>
        <w:tc>
          <w:tcPr>
            <w:tcW w:type="dxa" w:w="7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10000">
            <w:pPr>
              <w:pStyle w:val="Style_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u w:color="000000" w:val="none"/>
              </w:rPr>
              <w:t>По согласованию: Президент Союза «торгово-промышленной палаты Камчатс</w:t>
            </w:r>
            <w:r>
              <w:rPr>
                <w:rFonts w:ascii="Arial" w:hAnsi="Arial"/>
                <w:sz w:val="20"/>
              </w:rPr>
              <w:t>кого края»</w:t>
            </w:r>
          </w:p>
        </w:tc>
        <w:tc>
          <w:tcPr>
            <w:tcW w:type="dxa" w:w="4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10000">
            <w:pPr>
              <w:pStyle w:val="Style_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Участник Проекта Региональной программы (по согласованию)</w:t>
            </w:r>
          </w:p>
        </w:tc>
      </w:tr>
    </w:tbl>
    <w:p w14:paraId="D4010000">
      <w:pPr>
        <w:pStyle w:val="Style_1"/>
        <w:spacing w:after="60" w:before="60"/>
        <w:ind/>
        <w:rPr>
          <w:rFonts w:ascii="Arial" w:hAnsi="Arial"/>
          <w:i w:val="1"/>
        </w:rPr>
      </w:pPr>
      <w:r>
        <w:rPr>
          <w:rFonts w:ascii="Arial" w:hAnsi="Arial"/>
        </w:rPr>
        <w:br w:type="page"/>
      </w:r>
    </w:p>
    <w:p w14:paraId="D5010000">
      <w:pPr>
        <w:pStyle w:val="Style_1"/>
        <w:spacing w:after="0" w:before="0"/>
        <w:ind/>
        <w:jc w:val="right"/>
        <w:rPr>
          <w:rFonts w:ascii="Arial" w:hAnsi="Arial"/>
        </w:rPr>
      </w:pPr>
      <w:r>
        <w:rPr>
          <w:rFonts w:ascii="Arial" w:hAnsi="Arial"/>
        </w:rPr>
        <w:t xml:space="preserve">Приложение № 2 </w:t>
      </w:r>
      <w:r>
        <w:rPr>
          <w:rFonts w:ascii="Arial" w:hAnsi="Arial"/>
        </w:rPr>
        <w:br/>
      </w:r>
      <w:r>
        <w:rPr>
          <w:rFonts w:ascii="Arial" w:hAnsi="Arial"/>
        </w:rPr>
        <w:t xml:space="preserve">к паспорту Региональной программы </w:t>
      </w:r>
      <w:bookmarkStart w:id="2" w:name="_Hlk73258544"/>
      <w:r>
        <w:rPr>
          <w:rFonts w:ascii="Arial" w:hAnsi="Arial"/>
        </w:rPr>
        <w:t>развития экспорта</w:t>
      </w:r>
      <w:bookmarkEnd w:id="2"/>
    </w:p>
    <w:p w14:paraId="D6010000">
      <w:pPr>
        <w:pStyle w:val="Style_1"/>
        <w:keepNext w:val="1"/>
        <w:ind/>
        <w:rPr>
          <w:rFonts w:ascii="Arial" w:hAnsi="Arial"/>
          <w:b w:val="1"/>
          <w:caps w:val="1"/>
          <w:color w:themeColor="text2" w:val="006BB6"/>
          <w:sz w:val="28"/>
        </w:rPr>
      </w:pPr>
    </w:p>
    <w:p w14:paraId="D7010000">
      <w:pPr>
        <w:pStyle w:val="Style_1"/>
        <w:keepNext w:val="1"/>
        <w:ind/>
        <w:rPr>
          <w:rFonts w:ascii="Arial" w:hAnsi="Arial"/>
          <w:color w:val="568ED4"/>
        </w:rPr>
      </w:pPr>
      <w:r>
        <w:rPr>
          <w:rStyle w:val="Style_2_ch"/>
          <w:rFonts w:ascii="Arial" w:hAnsi="Arial"/>
          <w:color w:val="568ED4"/>
        </w:rPr>
        <w:t>ВНЕДРЕНИЕ ИНСТРУМЕНТОВ РЕГИОНАЛЬНОГО ЭКСПОРТНОГО СТАНДАРТА 2.0.</w:t>
      </w:r>
    </w:p>
    <w:tbl>
      <w:tblPr>
        <w:tblStyle w:val="Style_3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265"/>
        <w:gridCol w:w="1515"/>
        <w:gridCol w:w="4302"/>
        <w:gridCol w:w="3659"/>
      </w:tblGrid>
      <w:tr>
        <w:trPr>
          <w:tblHeader/>
        </w:trPr>
        <w:tc>
          <w:tcPr>
            <w:tcW w:type="dxa" w:w="5265"/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10000">
            <w:pPr>
              <w:pStyle w:val="Style_1"/>
              <w:keepNext w:val="1"/>
              <w:spacing w:after="120" w:before="100"/>
              <w:ind/>
              <w:jc w:val="center"/>
              <w:rPr>
                <w:rFonts w:ascii="Arial" w:hAnsi="Arial"/>
                <w:b w:val="1"/>
                <w:color w:themeColor="background1" w:themeShade="80" w:val="808080"/>
                <w:sz w:val="20"/>
              </w:rPr>
            </w:pP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>Раздел</w:t>
            </w:r>
          </w:p>
        </w:tc>
        <w:tc>
          <w:tcPr>
            <w:tcW w:type="dxa" w:w="1515"/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10000">
            <w:pPr>
              <w:pStyle w:val="Style_1"/>
              <w:keepNext w:val="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>Сроки внедрения инструмента</w:t>
            </w:r>
          </w:p>
        </w:tc>
        <w:tc>
          <w:tcPr>
            <w:tcW w:type="dxa" w:w="4302"/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10000">
            <w:pPr>
              <w:pStyle w:val="Style_1"/>
              <w:keepNext w:val="1"/>
              <w:spacing w:after="120" w:before="100"/>
              <w:ind/>
              <w:jc w:val="center"/>
              <w:rPr>
                <w:rFonts w:ascii="Arial" w:hAnsi="Arial"/>
                <w:b w:val="1"/>
                <w:color w:themeColor="background1" w:themeShade="80" w:val="808080"/>
                <w:sz w:val="20"/>
              </w:rPr>
            </w:pP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 xml:space="preserve">Характеристика реализации </w:t>
            </w: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br/>
            </w: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>(что уже сделано)</w:t>
            </w:r>
          </w:p>
        </w:tc>
        <w:tc>
          <w:tcPr>
            <w:tcW w:type="dxa" w:w="3659"/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10000">
            <w:pPr>
              <w:pStyle w:val="Style_1"/>
              <w:keepNext w:val="1"/>
              <w:spacing w:after="120" w:before="100"/>
              <w:ind/>
              <w:jc w:val="center"/>
              <w:rPr>
                <w:rFonts w:ascii="Arial" w:hAnsi="Arial"/>
                <w:b w:val="1"/>
                <w:color w:themeColor="background1" w:themeShade="80" w:val="808080"/>
                <w:sz w:val="20"/>
              </w:rPr>
            </w:pP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>Что планируется реализовать (мероприятия)</w:t>
            </w:r>
          </w:p>
        </w:tc>
      </w:tr>
      <w:tr>
        <w:tc>
          <w:tcPr>
            <w:tcW w:type="dxa" w:w="14741"/>
            <w:gridSpan w:val="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10000">
            <w:pPr>
              <w:pStyle w:val="Style_1"/>
              <w:keepNext w:val="1"/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I. Создание платформы для развития экспорта в субъекте Российской Федерации</w:t>
            </w:r>
          </w:p>
        </w:tc>
      </w:tr>
      <w:tr>
        <w:tc>
          <w:tcPr>
            <w:tcW w:type="dxa" w:w="526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10000">
            <w:pPr>
              <w:pStyle w:val="Style_1"/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 Закрепление развития экспорта, в том числе экспорта услуг, в документах стратегического планирования субъекта Российской Федерации</w:t>
            </w:r>
          </w:p>
        </w:tc>
        <w:tc>
          <w:tcPr>
            <w:tcW w:type="dxa" w:w="151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10000">
            <w:pPr>
              <w:pStyle w:val="Style_1"/>
              <w:keepNext w:val="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2024 год</w:t>
            </w:r>
          </w:p>
        </w:tc>
        <w:tc>
          <w:tcPr>
            <w:tcW w:type="dxa" w:w="430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10000">
            <w:pPr>
              <w:pStyle w:val="Style_1"/>
              <w:keepNext w:val="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Внедрен на 100%,</w:t>
            </w:r>
          </w:p>
          <w:p w14:paraId="E0010000">
            <w:pPr>
              <w:pStyle w:val="Style_1"/>
              <w:keepNext w:val="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документ актуализирован 17.04.2025</w:t>
            </w:r>
          </w:p>
        </w:tc>
        <w:tc>
          <w:tcPr>
            <w:tcW w:type="dxa" w:w="365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10000">
            <w:pPr>
              <w:pStyle w:val="Style_1"/>
              <w:keepNext w:val="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актуализация при необходимости</w:t>
            </w:r>
          </w:p>
        </w:tc>
      </w:tr>
      <w:tr>
        <w:trPr>
          <w:trHeight w:hRule="atLeast" w:val="2548"/>
        </w:trPr>
        <w:tc>
          <w:tcPr>
            <w:tcW w:type="dxa" w:w="526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10000">
            <w:pPr>
              <w:pStyle w:val="Style_1"/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 Определение органа исполнительной власти субъекта Российской Федерации, ответственного за развитие несырьевого экспорта и экспорта услуг</w:t>
            </w:r>
          </w:p>
        </w:tc>
        <w:tc>
          <w:tcPr>
            <w:tcW w:type="dxa" w:w="151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10000">
            <w:pPr>
              <w:pStyle w:val="Style_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2023 год</w:t>
            </w:r>
          </w:p>
        </w:tc>
        <w:tc>
          <w:tcPr>
            <w:tcW w:type="dxa" w:w="430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10000">
            <w:pPr>
              <w:pStyle w:val="Style_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Внедрен на 100%, </w:t>
            </w:r>
          </w:p>
          <w:p w14:paraId="E5010000">
            <w:pPr>
              <w:pStyle w:val="Style_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принято Постановление Правительства Камчатского края от 03.10.2023 № 509-РП «Об определении уполномоченного исполнительного органа Камчатского края, ответственного за координацию мер поддержки экспорта в Камчатском крае и развитие несырьевого экспорта и экспорта услуг»</w:t>
            </w:r>
          </w:p>
        </w:tc>
        <w:tc>
          <w:tcPr>
            <w:tcW w:type="dxa" w:w="365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10000">
            <w:pPr>
              <w:pStyle w:val="Style_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При необходимости актуализация Постановления Правительства Камчатского края от 03.10.2023 № 509-РП «Об определении уполномоченного исполнительного органа Камчатского края, ответственного за координацию мер поддержки экспорта в Камчатском крае и развитие несырьевого экспорта и экспорта услуг»</w:t>
            </w:r>
          </w:p>
        </w:tc>
      </w:tr>
      <w:tr>
        <w:trPr>
          <w:trHeight w:hRule="atLeast" w:val="683"/>
        </w:trPr>
        <w:tc>
          <w:tcPr>
            <w:tcW w:type="dxa" w:w="526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10000">
            <w:pPr>
              <w:pStyle w:val="Style_1"/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 Формирование и обучение управленческой команды субъекта Российской Федерации</w:t>
            </w:r>
          </w:p>
        </w:tc>
        <w:tc>
          <w:tcPr>
            <w:tcW w:type="dxa" w:w="151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10000">
            <w:pPr>
              <w:pStyle w:val="Style_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30.08.2025</w:t>
            </w:r>
          </w:p>
        </w:tc>
        <w:tc>
          <w:tcPr>
            <w:tcW w:type="dxa" w:w="430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10000">
            <w:pPr>
              <w:pStyle w:val="Style_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Сформирована управленческая команда Камчатского края</w:t>
            </w:r>
          </w:p>
        </w:tc>
        <w:tc>
          <w:tcPr>
            <w:tcW w:type="dxa" w:w="365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10000">
            <w:pPr>
              <w:pStyle w:val="Style_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Организация мероприятий по повышению квалификации членов управленческой команды Камчатского края</w:t>
            </w:r>
          </w:p>
        </w:tc>
      </w:tr>
      <w:tr>
        <w:tc>
          <w:tcPr>
            <w:tcW w:type="dxa" w:w="526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10000">
            <w:pPr>
              <w:pStyle w:val="Style_1"/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 Разработка и реализация Региональной программы развития экспорта субъекта Российской Федерации</w:t>
            </w:r>
          </w:p>
        </w:tc>
        <w:tc>
          <w:tcPr>
            <w:tcW w:type="dxa" w:w="151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10000">
            <w:pPr>
              <w:pStyle w:val="Style_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15.06.2025</w:t>
            </w:r>
          </w:p>
        </w:tc>
        <w:tc>
          <w:tcPr>
            <w:tcW w:type="dxa" w:w="430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10000">
            <w:pPr>
              <w:pStyle w:val="Style_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 Камчатском крае утверждена Региональная экспортная программа, в настоящий момент проводится актуализация документа с учетом обновленных методических требований АО «Российский экспортный центр»</w:t>
            </w:r>
          </w:p>
        </w:tc>
        <w:tc>
          <w:tcPr>
            <w:tcW w:type="dxa" w:w="365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10000">
            <w:pPr>
              <w:pStyle w:val="Style_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Актуализация Региональной экспортной программы с учетом обновленных методических требований АО «Российский экспортный центр»</w:t>
            </w:r>
          </w:p>
          <w:p w14:paraId="EF010000">
            <w:pPr>
              <w:pStyle w:val="Style_1"/>
              <w:spacing w:after="120" w:before="100"/>
              <w:ind/>
              <w:rPr>
                <w:rFonts w:ascii="Arial" w:hAnsi="Arial"/>
                <w:sz w:val="20"/>
              </w:rPr>
            </w:pPr>
          </w:p>
        </w:tc>
      </w:tr>
      <w:tr>
        <w:tc>
          <w:tcPr>
            <w:tcW w:type="dxa" w:w="526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10000">
            <w:pPr>
              <w:pStyle w:val="Style_1"/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5. Создание экспортного совета при высшем должностном лице субъекта Российской Федерации</w:t>
            </w:r>
          </w:p>
        </w:tc>
        <w:tc>
          <w:tcPr>
            <w:tcW w:type="dxa" w:w="151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10000">
            <w:pPr>
              <w:pStyle w:val="Style_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25.12.2025</w:t>
            </w:r>
          </w:p>
        </w:tc>
        <w:tc>
          <w:tcPr>
            <w:tcW w:type="dxa" w:w="430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10000">
            <w:pPr>
              <w:pStyle w:val="Style_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Создан Совет по внешнеэкономической деятельности при Губернаторе Камчатского края, проведено 1 заседание в I квартале 2025 года</w:t>
            </w:r>
          </w:p>
        </w:tc>
        <w:tc>
          <w:tcPr>
            <w:tcW w:type="dxa" w:w="365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10000">
            <w:pPr>
              <w:pStyle w:val="Style_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Проведение 3 заседаний Совета по внешнеэкономической деятельности при Губернаторе Камчатского края ежеквартально в течение 2025 года</w:t>
            </w:r>
          </w:p>
        </w:tc>
      </w:tr>
      <w:tr>
        <w:tc>
          <w:tcPr>
            <w:tcW w:type="dxa" w:w="526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10000">
            <w:pPr>
              <w:pStyle w:val="Style_1"/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6. Создание и развитие Центра поддержки экспорта </w:t>
            </w:r>
          </w:p>
        </w:tc>
        <w:tc>
          <w:tcPr>
            <w:tcW w:type="dxa" w:w="151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10000">
            <w:pPr>
              <w:pStyle w:val="Style_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31.12.2025</w:t>
            </w:r>
          </w:p>
        </w:tc>
        <w:tc>
          <w:tcPr>
            <w:tcW w:type="dxa" w:w="430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10000">
            <w:pPr>
              <w:pStyle w:val="Style_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Создан Центр поддержки экспорта Камчатского края</w:t>
            </w:r>
          </w:p>
        </w:tc>
        <w:tc>
          <w:tcPr>
            <w:tcW w:type="dxa" w:w="365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10000">
            <w:pPr>
              <w:pStyle w:val="Style_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Обеспечение работы Центра поддержки экспорта Камчатского края, направленной на выполнение показателей и соблюдение требований АО «Российский экспортный центр»</w:t>
            </w:r>
          </w:p>
        </w:tc>
      </w:tr>
      <w:tr>
        <w:tc>
          <w:tcPr>
            <w:tcW w:type="dxa" w:w="526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10000">
            <w:pPr>
              <w:pStyle w:val="Style_1"/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7. Обеспечение присутствия субъекта Российской Федерации на зарубежных рынках</w:t>
            </w:r>
          </w:p>
        </w:tc>
        <w:tc>
          <w:tcPr>
            <w:tcW w:type="dxa" w:w="151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10000">
            <w:pPr>
              <w:pStyle w:val="Style_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31.12.2025</w:t>
            </w:r>
          </w:p>
        </w:tc>
        <w:tc>
          <w:tcPr>
            <w:tcW w:type="dxa" w:w="430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10000">
            <w:pPr>
              <w:pStyle w:val="Style_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Актуализированы планы мероприятий по укреплению сотрудничества с опорными странами </w:t>
            </w:r>
          </w:p>
        </w:tc>
        <w:tc>
          <w:tcPr>
            <w:tcW w:type="dxa" w:w="365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10000">
            <w:pPr>
              <w:pStyle w:val="Style_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Подготовка и заключения дополнительных планов мероприятий по укреплению сотрудничества с зарубежными странами из числа дружественных</w:t>
            </w:r>
          </w:p>
        </w:tc>
      </w:tr>
      <w:tr>
        <w:tc>
          <w:tcPr>
            <w:tcW w:type="dxa" w:w="526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10000">
            <w:pPr>
              <w:pStyle w:val="Style_1"/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8. Создание и развитие системы подготовки кадров в сфере внешнеэкономической деятельности на базе Высших учебных заведений субъекта Российской Федерации </w:t>
            </w:r>
          </w:p>
        </w:tc>
        <w:tc>
          <w:tcPr>
            <w:tcW w:type="dxa" w:w="151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10000">
            <w:pPr>
              <w:pStyle w:val="Style_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01.08.2025</w:t>
            </w:r>
          </w:p>
        </w:tc>
        <w:tc>
          <w:tcPr>
            <w:tcW w:type="dxa" w:w="430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10000">
            <w:pPr>
              <w:pStyle w:val="Style_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Осуществление подготовки кадров в сфере внешнеэкономической деятельности на базе Высших учебных заведений Камчатского края </w:t>
            </w:r>
          </w:p>
        </w:tc>
        <w:tc>
          <w:tcPr>
            <w:tcW w:type="dxa" w:w="365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10000">
            <w:pPr>
              <w:pStyle w:val="Style_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Сбор и анализ итоговой информации о количестве выпускников, организация практики для студентов, обучающихся по направлениям ВЭД </w:t>
            </w:r>
          </w:p>
        </w:tc>
      </w:tr>
      <w:tr>
        <w:tc>
          <w:tcPr>
            <w:tcW w:type="dxa" w:w="526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20000">
            <w:pPr>
              <w:pStyle w:val="Style_1"/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9. Формирование и анализ базы экспортеров и базы потенциальных экспортеров в субъекте Российской Федерации и проведение экспортного аудита</w:t>
            </w:r>
          </w:p>
        </w:tc>
        <w:tc>
          <w:tcPr>
            <w:tcW w:type="dxa" w:w="151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20000">
            <w:pPr>
              <w:pStyle w:val="Style_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30.05.2025</w:t>
            </w:r>
          </w:p>
        </w:tc>
        <w:tc>
          <w:tcPr>
            <w:tcW w:type="dxa" w:w="430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20000">
            <w:pPr>
              <w:pStyle w:val="Style_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Внедрен на 100%</w:t>
            </w:r>
          </w:p>
          <w:p w14:paraId="03020000">
            <w:pPr>
              <w:pStyle w:val="Style_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сформирована база экспортеров, проведен экспортный аудит</w:t>
            </w:r>
          </w:p>
        </w:tc>
        <w:tc>
          <w:tcPr>
            <w:tcW w:type="dxa" w:w="365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20000">
            <w:pPr>
              <w:pStyle w:val="Style_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</w:tr>
      <w:tr>
        <w:tc>
          <w:tcPr>
            <w:tcW w:type="dxa" w:w="14741"/>
            <w:gridSpan w:val="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20000">
            <w:pPr>
              <w:pStyle w:val="Style_1"/>
              <w:spacing w:after="120" w:before="100"/>
              <w:ind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II. Обеспечение доступа к необходимым мерам поддержки экспортной деятельности в субъекте Российской Федерации</w:t>
            </w:r>
          </w:p>
        </w:tc>
      </w:tr>
      <w:tr>
        <w:tc>
          <w:tcPr>
            <w:tcW w:type="dxa" w:w="526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20000">
            <w:pPr>
              <w:pStyle w:val="Style_1"/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10. Организация обучения экспортно ориентированных субъектов предпринимательства основам экспортной деятельности </w:t>
            </w:r>
          </w:p>
        </w:tc>
        <w:tc>
          <w:tcPr>
            <w:tcW w:type="dxa" w:w="151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20000">
            <w:pPr>
              <w:pStyle w:val="Style_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30.11.2025</w:t>
            </w:r>
          </w:p>
        </w:tc>
        <w:tc>
          <w:tcPr>
            <w:tcW w:type="dxa" w:w="430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20000">
            <w:pPr>
              <w:pStyle w:val="Style_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Создана образовательная площадка Школа экспорта на базе Центра поддержки экспорта Камчатского края</w:t>
            </w:r>
          </w:p>
        </w:tc>
        <w:tc>
          <w:tcPr>
            <w:tcW w:type="dxa" w:w="365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20000">
            <w:pPr>
              <w:pStyle w:val="Style_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Организация образовательных мероприятий для экспортно ориентированных предприятий </w:t>
            </w:r>
          </w:p>
        </w:tc>
      </w:tr>
      <w:tr>
        <w:tc>
          <w:tcPr>
            <w:tcW w:type="dxa" w:w="526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20000">
            <w:pPr>
              <w:pStyle w:val="Style_1"/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11. Организация комплекса мероприятий по расширению деловых связей субъектов предпринимательства, зарегистрированных в субъекте Российской Федерации, с потенциальными зарубежными контрагентами</w:t>
            </w:r>
          </w:p>
        </w:tc>
        <w:tc>
          <w:tcPr>
            <w:tcW w:type="dxa" w:w="151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20000">
            <w:pPr>
              <w:pStyle w:val="Style_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31.12.2025</w:t>
            </w:r>
          </w:p>
        </w:tc>
        <w:tc>
          <w:tcPr>
            <w:tcW w:type="dxa" w:w="430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20000">
            <w:pPr>
              <w:pStyle w:val="Style_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Style w:val="Style_4_ch"/>
                <w:rFonts w:ascii="Arial" w:hAnsi="Arial"/>
                <w:sz w:val="20"/>
              </w:rPr>
              <w:t>Определенны экспортной стратегией наиболее перспективных отрасли экспорта и целевые рынки, сформирован план участия Камчатского края в международных конгрессно-выставочных и ярмарочных мероприятиях</w:t>
            </w:r>
          </w:p>
        </w:tc>
        <w:tc>
          <w:tcPr>
            <w:tcW w:type="dxa" w:w="365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20000">
            <w:pPr>
              <w:pStyle w:val="Style_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Организация участия представителей бизнес-сообщества Камчатского края в </w:t>
            </w:r>
            <w:r>
              <w:rPr>
                <w:rStyle w:val="Style_4_ch"/>
                <w:rFonts w:ascii="Arial" w:hAnsi="Arial"/>
                <w:sz w:val="20"/>
              </w:rPr>
              <w:t>международных конгрессно-выставочных и ярмарочных мероприятиях</w:t>
            </w:r>
          </w:p>
          <w:p w14:paraId="0E020000">
            <w:pPr>
              <w:pStyle w:val="Style_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</w:p>
        </w:tc>
      </w:tr>
      <w:tr>
        <w:tc>
          <w:tcPr>
            <w:tcW w:type="dxa" w:w="526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20000">
            <w:pPr>
              <w:pStyle w:val="Style_1"/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12. Развитие экспортной деятельности через каналы электронной торговли</w:t>
            </w:r>
          </w:p>
        </w:tc>
        <w:tc>
          <w:tcPr>
            <w:tcW w:type="dxa" w:w="151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20000">
            <w:pPr>
              <w:pStyle w:val="Style_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01.07.2025</w:t>
            </w:r>
          </w:p>
        </w:tc>
        <w:tc>
          <w:tcPr>
            <w:tcW w:type="dxa" w:w="430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20000">
            <w:pPr>
              <w:pStyle w:val="Style_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Style w:val="Style_4_ch"/>
                <w:rFonts w:ascii="Arial" w:hAnsi="Arial"/>
                <w:sz w:val="20"/>
              </w:rPr>
              <w:t>Обеспечено содействие участию региональных компаний в федеральных проектах, направленных на развитие экспорта по каналам электронной торговли</w:t>
            </w:r>
          </w:p>
        </w:tc>
        <w:tc>
          <w:tcPr>
            <w:tcW w:type="dxa" w:w="365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20000">
            <w:pPr>
              <w:pStyle w:val="Style_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Организация про</w:t>
            </w:r>
            <w:r>
              <w:rPr>
                <w:rStyle w:val="Style_4_ch"/>
                <w:rFonts w:ascii="Arial" w:hAnsi="Arial"/>
                <w:sz w:val="20"/>
              </w:rPr>
              <w:t>движения информации о преимуществах электронной торговли, историй успеха</w:t>
            </w:r>
          </w:p>
        </w:tc>
      </w:tr>
      <w:tr>
        <w:tc>
          <w:tcPr>
            <w:tcW w:type="dxa" w:w="526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20000">
            <w:pPr>
              <w:pStyle w:val="Style_1"/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13. Реализация на территории субъекта Российской Федерации акселерационных программ и других комплексных инструментов развития экспорта</w:t>
            </w:r>
          </w:p>
        </w:tc>
        <w:tc>
          <w:tcPr>
            <w:tcW w:type="dxa" w:w="151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20000">
            <w:pPr>
              <w:pStyle w:val="Style_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01.09.2025</w:t>
            </w:r>
          </w:p>
        </w:tc>
        <w:tc>
          <w:tcPr>
            <w:tcW w:type="dxa" w:w="430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20000">
            <w:pPr>
              <w:pStyle w:val="Style_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Style w:val="Style_4_ch"/>
                <w:rFonts w:ascii="Arial" w:hAnsi="Arial"/>
                <w:sz w:val="20"/>
              </w:rPr>
              <w:t>В регионе создана площадка для взаимодействия бизнеса в целях обмена опытом по ведению экспортной деятельности — «Клуб экспортеров», разработана программа менторства и наставничества в экспорте</w:t>
            </w:r>
          </w:p>
        </w:tc>
        <w:tc>
          <w:tcPr>
            <w:tcW w:type="dxa" w:w="365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20000">
            <w:pPr>
              <w:pStyle w:val="Style_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Реализация мероприятий </w:t>
            </w:r>
            <w:r>
              <w:rPr>
                <w:rStyle w:val="Style_4_ch"/>
                <w:rFonts w:ascii="Arial" w:hAnsi="Arial"/>
                <w:sz w:val="20"/>
              </w:rPr>
              <w:t>программы менторства и наставничества в экспорте</w:t>
            </w:r>
          </w:p>
          <w:p w14:paraId="17020000">
            <w:pPr>
              <w:pStyle w:val="Style_1"/>
              <w:spacing w:after="120" w:before="100"/>
              <w:ind/>
              <w:rPr>
                <w:rFonts w:ascii="Arial" w:hAnsi="Arial"/>
                <w:sz w:val="20"/>
              </w:rPr>
            </w:pPr>
          </w:p>
        </w:tc>
      </w:tr>
      <w:tr>
        <w:tc>
          <w:tcPr>
            <w:tcW w:type="dxa" w:w="14741"/>
            <w:gridSpan w:val="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20000">
            <w:pPr>
              <w:pStyle w:val="Style_1"/>
              <w:spacing w:after="120" w:before="100"/>
              <w:ind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III. Механизмы продвижения региона на зарубежных рынках и популяризация экспортной деятельности в субъекте Российской Федерации</w:t>
            </w:r>
          </w:p>
        </w:tc>
      </w:tr>
      <w:tr>
        <w:tc>
          <w:tcPr>
            <w:tcW w:type="dxa" w:w="526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20000">
            <w:pPr>
              <w:pStyle w:val="Style_1"/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14. Создание и развитие механизмов популяризации экспортной деятельности среди экономически активного населения и молодежи субъекта Российской Федерации</w:t>
            </w:r>
          </w:p>
        </w:tc>
        <w:tc>
          <w:tcPr>
            <w:tcW w:type="dxa" w:w="151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20000">
            <w:pPr>
              <w:pStyle w:val="Style_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01.07.2025</w:t>
            </w:r>
          </w:p>
        </w:tc>
        <w:tc>
          <w:tcPr>
            <w:tcW w:type="dxa" w:w="430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20000">
            <w:pPr>
              <w:pStyle w:val="Style_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Проведен конкурс «Золотой Ме</w:t>
            </w:r>
            <w:r>
              <w:rPr>
                <w:rStyle w:val="Style_4_ch"/>
                <w:rFonts w:ascii="Arial" w:hAnsi="Arial"/>
                <w:sz w:val="20"/>
              </w:rPr>
              <w:t xml:space="preserve">ркурий», в рамках которого предусмотрена номинация в сфере экспортной деятельности в текущем году </w:t>
            </w:r>
          </w:p>
        </w:tc>
        <w:tc>
          <w:tcPr>
            <w:tcW w:type="dxa" w:w="365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20000">
            <w:pPr>
              <w:pStyle w:val="Style_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</w:tr>
      <w:tr>
        <w:tc>
          <w:tcPr>
            <w:tcW w:type="dxa" w:w="526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20000">
            <w:pPr>
              <w:pStyle w:val="Style_1"/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15. Создание и развитие механизмов продвижения продукции региональных компаний за рубежом</w:t>
            </w:r>
          </w:p>
        </w:tc>
        <w:tc>
          <w:tcPr>
            <w:tcW w:type="dxa" w:w="151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20000">
            <w:pPr>
              <w:pStyle w:val="Style_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01.10.2025</w:t>
            </w:r>
          </w:p>
        </w:tc>
        <w:tc>
          <w:tcPr>
            <w:tcW w:type="dxa" w:w="430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20000">
            <w:pPr>
              <w:pStyle w:val="Style_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Style w:val="Style_4_ch"/>
                <w:rFonts w:ascii="Arial" w:hAnsi="Arial"/>
                <w:sz w:val="20"/>
              </w:rPr>
              <w:t>Организованы 2 презентации региональных товаров/услуг на международных мероприятиях, предусмотрен инструмент продвижения за рубежом отраслевых, территориальных и других существующих или вновь создаваемых зонтичных брендов («Сделано на Камчатке»), поданы 8 заявок на сертификацию под брендом «Сделано в России»</w:t>
            </w:r>
          </w:p>
        </w:tc>
        <w:tc>
          <w:tcPr>
            <w:tcW w:type="dxa" w:w="365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20000">
            <w:pPr>
              <w:pStyle w:val="Style_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Style w:val="Style_4_ch"/>
                <w:rFonts w:ascii="Arial" w:hAnsi="Arial"/>
                <w:sz w:val="20"/>
              </w:rPr>
              <w:t>Организация 2 презентаций региональных товаров/услуг на международных мероприятиях</w:t>
            </w:r>
          </w:p>
        </w:tc>
      </w:tr>
      <w:tr>
        <w:tc>
          <w:tcPr>
            <w:tcW w:type="dxa" w:w="14741"/>
            <w:gridSpan w:val="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20000">
            <w:pPr>
              <w:pStyle w:val="Style_1"/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V. Ресурсное обеспечение субъекта Российской Федерации на развитие экспортной деятельности и стратегические ориентиры до 2030 года</w:t>
            </w:r>
          </w:p>
        </w:tc>
      </w:tr>
      <w:tr>
        <w:tc>
          <w:tcPr>
            <w:tcW w:type="dxa" w:w="6780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20000">
            <w:pPr>
              <w:pStyle w:val="Style_1"/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Финансовое обеспечение реализации составляет не менее чем 0,01% ВРП субъекта Российской Федерации, но не менее 50 млн рублей ежегодно</w:t>
            </w:r>
          </w:p>
        </w:tc>
        <w:tc>
          <w:tcPr>
            <w:tcW w:type="dxa" w:w="430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20000">
            <w:pPr>
              <w:pStyle w:val="Style_1"/>
              <w:spacing w:after="120" w:before="100"/>
              <w:ind/>
              <w:jc w:val="center"/>
              <w:rPr>
                <w:rFonts w:ascii="Arial" w:hAnsi="Arial"/>
                <w:b w:val="1"/>
                <w:strike w:val="0"/>
                <w:sz w:val="20"/>
                <w:u w:val="single"/>
              </w:rPr>
            </w:pPr>
            <w:r>
              <w:rPr>
                <w:rFonts w:ascii="Arial" w:hAnsi="Arial"/>
                <w:b w:val="1"/>
                <w:strike w:val="0"/>
                <w:sz w:val="20"/>
                <w:u w:val="single"/>
              </w:rPr>
              <w:t>Да</w:t>
            </w:r>
          </w:p>
        </w:tc>
        <w:tc>
          <w:tcPr>
            <w:tcW w:type="dxa" w:w="365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20000">
            <w:pPr>
              <w:pStyle w:val="Style_1"/>
              <w:spacing w:after="120" w:before="100"/>
              <w:ind/>
              <w:jc w:val="center"/>
              <w:rPr>
                <w:rFonts w:ascii="Arial" w:hAnsi="Arial"/>
                <w:b w:val="1"/>
                <w:sz w:val="20"/>
                <w:u w:val="single"/>
              </w:rPr>
            </w:pPr>
            <w:bookmarkStart w:id="3" w:name="_Hlk101877381"/>
            <w:bookmarkEnd w:id="3"/>
          </w:p>
        </w:tc>
      </w:tr>
    </w:tbl>
    <w:p w14:paraId="25020000">
      <w:pPr>
        <w:pStyle w:val="Style_1"/>
        <w:spacing w:after="120" w:before="120"/>
        <w:ind/>
        <w:rPr>
          <w:rFonts w:ascii="Arial" w:hAnsi="Arial"/>
        </w:rPr>
      </w:pPr>
    </w:p>
    <w:sectPr>
      <w:headerReference r:id="rId5" w:type="default"/>
      <w:headerReference r:id="rId1" w:type="first"/>
      <w:headerReference r:id="rId4" w:type="even"/>
      <w:type w:val="nextPage"/>
      <w:pgSz w:h="11906" w:orient="landscape" w:w="16838"/>
      <w:pgMar w:bottom="709" w:footer="0" w:gutter="0" w:header="709" w:left="1077" w:right="1021" w:top="1077"/>
      <w:pgNumType w:fmt="decimal" w:start="2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spacing w:after="120" w:before="120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  <w:ind/>
      <w:jc w:val="center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spacing w:after="120" w:before="120"/>
      <w:ind/>
      <w:jc w:val="center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  <w:spacing w:after="120" w:before="120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5000000">
    <w:pPr>
      <w:pStyle w:val="Style_1"/>
    </w:pP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  <w:spacing w:after="120" w:before="120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/>
      <w:ind/>
      <w:jc w:val="left"/>
    </w:pPr>
    <w:rPr>
      <w:rFonts w:ascii="XO Thames" w:hAnsi="XO Thames"/>
      <w:color w:val="000000"/>
      <w:sz w:val="24"/>
    </w:rPr>
  </w:style>
  <w:style w:default="1" w:styleId="Style_1_ch" w:type="character">
    <w:name w:val="Normal"/>
    <w:link w:val="Style_1"/>
    <w:rPr>
      <w:rFonts w:ascii="XO Thames" w:hAnsi="XO Thames"/>
      <w:color w:val="000000"/>
      <w:sz w:val="24"/>
    </w:rPr>
  </w:style>
  <w:style w:styleId="Style_5" w:type="paragraph">
    <w:name w:val="toc 2"/>
    <w:next w:val="Style_1"/>
    <w:link w:val="Style_5_ch"/>
    <w:uiPriority w:val="39"/>
    <w:pPr>
      <w:widowControl w:val="1"/>
      <w:spacing w:after="0" w:before="0"/>
      <w:ind w:left="200"/>
      <w:jc w:val="left"/>
    </w:pPr>
    <w:rPr>
      <w:rFonts w:ascii="XO Thames" w:hAnsi="XO Thames"/>
      <w:color w:val="000000"/>
      <w:sz w:val="28"/>
    </w:rPr>
  </w:style>
  <w:style w:styleId="Style_5_ch" w:type="character">
    <w:name w:val="toc 2"/>
    <w:link w:val="Style_5"/>
    <w:rPr>
      <w:rFonts w:ascii="XO Thames" w:hAnsi="XO Thames"/>
      <w:color w:val="000000"/>
      <w:sz w:val="28"/>
    </w:rPr>
  </w:style>
  <w:style w:styleId="Style_6" w:type="paragraph">
    <w:name w:val="Заголовок Знак"/>
    <w:link w:val="Style_6_ch"/>
    <w:rPr>
      <w:rFonts w:ascii="XO Thames" w:hAnsi="XO Thames"/>
      <w:b w:val="1"/>
      <w:caps w:val="1"/>
      <w:sz w:val="40"/>
    </w:rPr>
  </w:style>
  <w:style w:styleId="Style_6_ch" w:type="character">
    <w:name w:val="Заголовок Знак"/>
    <w:link w:val="Style_6"/>
    <w:rPr>
      <w:rFonts w:ascii="XO Thames" w:hAnsi="XO Thames"/>
      <w:b w:val="1"/>
      <w:caps w:val="1"/>
      <w:sz w:val="40"/>
    </w:rPr>
  </w:style>
  <w:style w:styleId="Style_7" w:type="paragraph">
    <w:name w:val="toc 4"/>
    <w:next w:val="Style_1"/>
    <w:link w:val="Style_7_ch"/>
    <w:uiPriority w:val="39"/>
    <w:pPr>
      <w:widowControl w:val="1"/>
      <w:spacing w:after="0" w:before="0"/>
      <w:ind w:left="600"/>
      <w:jc w:val="left"/>
    </w:pPr>
    <w:rPr>
      <w:rFonts w:ascii="XO Thames" w:hAnsi="XO Thames"/>
      <w:color w:val="000000"/>
      <w:sz w:val="28"/>
    </w:rPr>
  </w:style>
  <w:style w:styleId="Style_7_ch" w:type="character">
    <w:name w:val="toc 4"/>
    <w:link w:val="Style_7"/>
    <w:rPr>
      <w:rFonts w:ascii="XO Thames" w:hAnsi="XO Thames"/>
      <w:color w:val="000000"/>
      <w:sz w:val="28"/>
    </w:rPr>
  </w:style>
  <w:style w:styleId="Style_8" w:type="paragraph">
    <w:name w:val="Header and Footer1"/>
    <w:link w:val="Style_8_ch"/>
    <w:pPr>
      <w:widowControl w:val="1"/>
      <w:spacing w:after="0" w:before="0"/>
      <w:ind/>
      <w:jc w:val="both"/>
    </w:pPr>
    <w:rPr>
      <w:rFonts w:ascii="XO Thames" w:hAnsi="XO Thames"/>
      <w:color w:val="000000"/>
      <w:sz w:val="28"/>
    </w:rPr>
  </w:style>
  <w:style w:styleId="Style_8_ch" w:type="character">
    <w:name w:val="Header and Footer1"/>
    <w:link w:val="Style_8"/>
    <w:rPr>
      <w:rFonts w:ascii="XO Thames" w:hAnsi="XO Thames"/>
      <w:color w:val="000000"/>
      <w:sz w:val="28"/>
    </w:rPr>
  </w:style>
  <w:style w:styleId="Style_9" w:type="paragraph">
    <w:name w:val="toc 6"/>
    <w:next w:val="Style_1"/>
    <w:link w:val="Style_9_ch"/>
    <w:uiPriority w:val="39"/>
    <w:pPr>
      <w:widowControl w:val="1"/>
      <w:spacing w:after="0" w:before="0"/>
      <w:ind w:left="1000"/>
      <w:jc w:val="left"/>
    </w:pPr>
    <w:rPr>
      <w:rFonts w:ascii="XO Thames" w:hAnsi="XO Thames"/>
      <w:color w:val="000000"/>
      <w:sz w:val="28"/>
    </w:rPr>
  </w:style>
  <w:style w:styleId="Style_9_ch" w:type="character">
    <w:name w:val="toc 6"/>
    <w:link w:val="Style_9"/>
    <w:rPr>
      <w:rFonts w:ascii="XO Thames" w:hAnsi="XO Thames"/>
      <w:color w:val="000000"/>
      <w:sz w:val="28"/>
    </w:rPr>
  </w:style>
  <w:style w:styleId="Style_10" w:type="paragraph">
    <w:name w:val="Заголовок 2 Знак"/>
    <w:link w:val="Style_10_ch"/>
    <w:rPr>
      <w:rFonts w:ascii="XO Thames" w:hAnsi="XO Thames"/>
      <w:b w:val="1"/>
      <w:sz w:val="28"/>
    </w:rPr>
  </w:style>
  <w:style w:styleId="Style_10_ch" w:type="character">
    <w:name w:val="Заголовок 2 Знак"/>
    <w:link w:val="Style_10"/>
    <w:rPr>
      <w:rFonts w:ascii="XO Thames" w:hAnsi="XO Thames"/>
      <w:b w:val="1"/>
      <w:sz w:val="28"/>
    </w:rPr>
  </w:style>
  <w:style w:styleId="Style_11" w:type="paragraph">
    <w:name w:val="Заголовок 3 Знак"/>
    <w:link w:val="Style_11_ch"/>
    <w:rPr>
      <w:rFonts w:ascii="XO Thames" w:hAnsi="XO Thames"/>
      <w:b w:val="1"/>
      <w:sz w:val="26"/>
    </w:rPr>
  </w:style>
  <w:style w:styleId="Style_11_ch" w:type="character">
    <w:name w:val="Заголовок 3 Знак"/>
    <w:link w:val="Style_11"/>
    <w:rPr>
      <w:rFonts w:ascii="XO Thames" w:hAnsi="XO Thames"/>
      <w:b w:val="1"/>
      <w:sz w:val="26"/>
    </w:rPr>
  </w:style>
  <w:style w:styleId="Style_12" w:type="paragraph">
    <w:name w:val="toc 7"/>
    <w:next w:val="Style_1"/>
    <w:link w:val="Style_12_ch"/>
    <w:uiPriority w:val="39"/>
    <w:pPr>
      <w:widowControl w:val="1"/>
      <w:spacing w:after="0" w:before="0"/>
      <w:ind w:left="1200"/>
      <w:jc w:val="left"/>
    </w:pPr>
    <w:rPr>
      <w:rFonts w:ascii="XO Thames" w:hAnsi="XO Thames"/>
      <w:color w:val="000000"/>
      <w:sz w:val="28"/>
    </w:rPr>
  </w:style>
  <w:style w:styleId="Style_12_ch" w:type="character">
    <w:name w:val="toc 7"/>
    <w:link w:val="Style_12"/>
    <w:rPr>
      <w:rFonts w:ascii="XO Thames" w:hAnsi="XO Thames"/>
      <w:color w:val="000000"/>
      <w:sz w:val="28"/>
    </w:rPr>
  </w:style>
  <w:style w:styleId="Style_13" w:type="paragraph">
    <w:name w:val="Body Text"/>
    <w:basedOn w:val="Style_1"/>
    <w:link w:val="Style_13_ch"/>
    <w:pPr>
      <w:spacing w:after="140" w:before="0" w:line="276" w:lineRule="auto"/>
      <w:ind/>
    </w:pPr>
  </w:style>
  <w:style w:styleId="Style_13_ch" w:type="character">
    <w:name w:val="Body Text"/>
    <w:basedOn w:val="Style_1_ch"/>
    <w:link w:val="Style_13"/>
  </w:style>
  <w:style w:styleId="Style_14" w:type="paragraph">
    <w:name w:val="End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Endnote"/>
    <w:link w:val="Style_14"/>
    <w:rPr>
      <w:rFonts w:ascii="XO Thames" w:hAnsi="XO Thames"/>
      <w:sz w:val="22"/>
    </w:rPr>
  </w:style>
  <w:style w:styleId="Style_15" w:type="paragraph">
    <w:name w:val="heading 3"/>
    <w:next w:val="Style_1"/>
    <w:link w:val="Style_15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color w:val="000000"/>
      <w:sz w:val="26"/>
    </w:rPr>
  </w:style>
  <w:style w:styleId="Style_15_ch" w:type="character">
    <w:name w:val="heading 3"/>
    <w:link w:val="Style_15"/>
    <w:rPr>
      <w:rFonts w:ascii="XO Thames" w:hAnsi="XO Thames"/>
      <w:b w:val="1"/>
      <w:color w:val="000000"/>
      <w:sz w:val="26"/>
    </w:rPr>
  </w:style>
  <w:style w:styleId="Style_16" w:type="paragraph">
    <w:name w:val="Заголовок 5 Знак"/>
    <w:link w:val="Style_16_ch"/>
    <w:rPr>
      <w:rFonts w:ascii="XO Thames" w:hAnsi="XO Thames"/>
      <w:b w:val="1"/>
      <w:sz w:val="22"/>
    </w:rPr>
  </w:style>
  <w:style w:styleId="Style_16_ch" w:type="character">
    <w:name w:val="Заголовок 5 Знак"/>
    <w:link w:val="Style_16"/>
    <w:rPr>
      <w:rFonts w:ascii="XO Thames" w:hAnsi="XO Thames"/>
      <w:b w:val="1"/>
      <w:sz w:val="22"/>
    </w:rPr>
  </w:style>
  <w:style w:styleId="Style_17" w:type="paragraph">
    <w:name w:val="Подзаголовок Знак"/>
    <w:link w:val="Style_17_ch"/>
    <w:rPr>
      <w:rFonts w:ascii="XO Thames" w:hAnsi="XO Thames"/>
      <w:i w:val="1"/>
      <w:sz w:val="24"/>
    </w:rPr>
  </w:style>
  <w:style w:styleId="Style_17_ch" w:type="character">
    <w:name w:val="Подзаголовок Знак"/>
    <w:link w:val="Style_17"/>
    <w:rPr>
      <w:rFonts w:ascii="XO Thames" w:hAnsi="XO Thames"/>
      <w:i w:val="1"/>
      <w:sz w:val="24"/>
    </w:rPr>
  </w:style>
  <w:style w:styleId="Style_18" w:type="paragraph">
    <w:name w:val="Оглавление 7 Знак"/>
    <w:link w:val="Style_18_ch"/>
    <w:rPr>
      <w:rFonts w:ascii="XO Thames" w:hAnsi="XO Thames"/>
      <w:sz w:val="28"/>
    </w:rPr>
  </w:style>
  <w:style w:styleId="Style_18_ch" w:type="character">
    <w:name w:val="Оглавление 7 Знак"/>
    <w:link w:val="Style_18"/>
    <w:rPr>
      <w:rFonts w:ascii="XO Thames" w:hAnsi="XO Thames"/>
      <w:sz w:val="28"/>
    </w:rPr>
  </w:style>
  <w:style w:styleId="Style_19" w:type="paragraph">
    <w:name w:val="Указатель"/>
    <w:basedOn w:val="Style_1"/>
    <w:link w:val="Style_19_ch"/>
  </w:style>
  <w:style w:styleId="Style_19_ch" w:type="character">
    <w:name w:val="Указатель"/>
    <w:basedOn w:val="Style_1_ch"/>
    <w:link w:val="Style_19"/>
  </w:style>
  <w:style w:styleId="Style_20" w:type="paragraph">
    <w:name w:val="Оглавление 2 Знак"/>
    <w:link w:val="Style_20_ch"/>
    <w:rPr>
      <w:rFonts w:ascii="XO Thames" w:hAnsi="XO Thames"/>
      <w:sz w:val="28"/>
    </w:rPr>
  </w:style>
  <w:style w:styleId="Style_20_ch" w:type="character">
    <w:name w:val="Оглавление 2 Знак"/>
    <w:link w:val="Style_20"/>
    <w:rPr>
      <w:rFonts w:ascii="XO Thames" w:hAnsi="XO Thames"/>
      <w:sz w:val="28"/>
    </w:rPr>
  </w:style>
  <w:style w:styleId="Style_21" w:type="paragraph">
    <w:name w:val="caption"/>
    <w:basedOn w:val="Style_1"/>
    <w:link w:val="Style_21_ch"/>
    <w:pPr>
      <w:spacing w:after="120" w:before="120"/>
      <w:ind/>
    </w:pPr>
    <w:rPr>
      <w:i w:val="1"/>
      <w:sz w:val="24"/>
    </w:rPr>
  </w:style>
  <w:style w:styleId="Style_21_ch" w:type="character">
    <w:name w:val="caption"/>
    <w:basedOn w:val="Style_1_ch"/>
    <w:link w:val="Style_21"/>
    <w:rPr>
      <w:i w:val="1"/>
      <w:sz w:val="24"/>
    </w:rPr>
  </w:style>
  <w:style w:styleId="Style_22" w:type="paragraph">
    <w:name w:val="Гиперссылка1"/>
    <w:link w:val="Style_22_ch"/>
    <w:pPr>
      <w:widowControl w:val="1"/>
      <w:spacing w:after="0" w:before="0"/>
      <w:ind/>
      <w:jc w:val="left"/>
    </w:pPr>
    <w:rPr>
      <w:rFonts w:ascii="XO Thames" w:hAnsi="XO Thames"/>
      <w:color w:val="0000FF"/>
      <w:sz w:val="24"/>
      <w:u w:val="single"/>
    </w:rPr>
  </w:style>
  <w:style w:styleId="Style_22_ch" w:type="character">
    <w:name w:val="Гиперссылка1"/>
    <w:link w:val="Style_22"/>
    <w:rPr>
      <w:rFonts w:ascii="XO Thames" w:hAnsi="XO Thames"/>
      <w:color w:val="0000FF"/>
      <w:sz w:val="24"/>
      <w:u w:val="single"/>
    </w:rPr>
  </w:style>
  <w:style w:styleId="Style_23" w:type="paragraph">
    <w:name w:val="toc 3"/>
    <w:next w:val="Style_1"/>
    <w:link w:val="Style_23_ch"/>
    <w:uiPriority w:val="39"/>
    <w:pPr>
      <w:widowControl w:val="1"/>
      <w:spacing w:after="0" w:before="0"/>
      <w:ind w:left="400"/>
      <w:jc w:val="left"/>
    </w:pPr>
    <w:rPr>
      <w:rFonts w:ascii="XO Thames" w:hAnsi="XO Thames"/>
      <w:color w:val="000000"/>
      <w:sz w:val="28"/>
    </w:rPr>
  </w:style>
  <w:style w:styleId="Style_23_ch" w:type="character">
    <w:name w:val="toc 3"/>
    <w:link w:val="Style_23"/>
    <w:rPr>
      <w:rFonts w:ascii="XO Thames" w:hAnsi="XO Thames"/>
      <w:color w:val="000000"/>
      <w:sz w:val="28"/>
    </w:rPr>
  </w:style>
  <w:style w:styleId="Style_24" w:type="paragraph">
    <w:name w:val="header"/>
    <w:basedOn w:val="Style_8"/>
    <w:link w:val="Style_24_ch"/>
  </w:style>
  <w:style w:styleId="Style_24_ch" w:type="character">
    <w:name w:val="header"/>
    <w:basedOn w:val="Style_8_ch"/>
    <w:link w:val="Style_24"/>
  </w:style>
  <w:style w:styleId="Style_25" w:type="paragraph">
    <w:name w:val="Оглавление 1 Знак"/>
    <w:link w:val="Style_25_ch"/>
    <w:rPr>
      <w:rFonts w:ascii="XO Thames" w:hAnsi="XO Thames"/>
      <w:b w:val="1"/>
      <w:sz w:val="28"/>
    </w:rPr>
  </w:style>
  <w:style w:styleId="Style_25_ch" w:type="character">
    <w:name w:val="Оглавление 1 Знак"/>
    <w:link w:val="Style_25"/>
    <w:rPr>
      <w:rFonts w:ascii="XO Thames" w:hAnsi="XO Thames"/>
      <w:b w:val="1"/>
      <w:sz w:val="28"/>
    </w:rPr>
  </w:style>
  <w:style w:styleId="Style_26" w:type="paragraph">
    <w:name w:val="Оглавление 5 Знак"/>
    <w:link w:val="Style_26_ch"/>
    <w:rPr>
      <w:rFonts w:ascii="XO Thames" w:hAnsi="XO Thames"/>
      <w:sz w:val="28"/>
    </w:rPr>
  </w:style>
  <w:style w:styleId="Style_26_ch" w:type="character">
    <w:name w:val="Оглавление 5 Знак"/>
    <w:link w:val="Style_26"/>
    <w:rPr>
      <w:rFonts w:ascii="XO Thames" w:hAnsi="XO Thames"/>
      <w:sz w:val="28"/>
    </w:rPr>
  </w:style>
  <w:style w:styleId="Style_27" w:type="paragraph">
    <w:name w:val="Оглавление 9 Знак"/>
    <w:link w:val="Style_27_ch"/>
    <w:rPr>
      <w:rFonts w:ascii="XO Thames" w:hAnsi="XO Thames"/>
      <w:sz w:val="28"/>
    </w:rPr>
  </w:style>
  <w:style w:styleId="Style_27_ch" w:type="character">
    <w:name w:val="Оглавление 9 Знак"/>
    <w:link w:val="Style_27"/>
    <w:rPr>
      <w:rFonts w:ascii="XO Thames" w:hAnsi="XO Thames"/>
      <w:sz w:val="28"/>
    </w:rPr>
  </w:style>
  <w:style w:styleId="Style_28" w:type="paragraph">
    <w:name w:val="heading 5"/>
    <w:next w:val="Style_1"/>
    <w:link w:val="Style_28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color w:val="000000"/>
      <w:sz w:val="22"/>
    </w:rPr>
  </w:style>
  <w:style w:styleId="Style_28_ch" w:type="character">
    <w:name w:val="heading 5"/>
    <w:link w:val="Style_28"/>
    <w:rPr>
      <w:rFonts w:ascii="XO Thames" w:hAnsi="XO Thames"/>
      <w:b w:val="1"/>
      <w:color w:val="000000"/>
      <w:sz w:val="22"/>
    </w:rPr>
  </w:style>
  <w:style w:styleId="Style_2" w:type="paragraph">
    <w:name w:val="heading 1"/>
    <w:next w:val="Style_1"/>
    <w:link w:val="Style_2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color w:val="000000"/>
      <w:sz w:val="32"/>
    </w:rPr>
  </w:style>
  <w:style w:styleId="Style_2_ch" w:type="character">
    <w:name w:val="heading 1"/>
    <w:link w:val="Style_2"/>
    <w:rPr>
      <w:rFonts w:ascii="XO Thames" w:hAnsi="XO Thames"/>
      <w:b w:val="1"/>
      <w:color w:val="000000"/>
      <w:sz w:val="32"/>
    </w:rPr>
  </w:style>
  <w:style w:styleId="Style_29" w:type="paragraph">
    <w:name w:val="Оглавление 8 Знак"/>
    <w:link w:val="Style_29_ch"/>
    <w:rPr>
      <w:rFonts w:ascii="XO Thames" w:hAnsi="XO Thames"/>
      <w:sz w:val="28"/>
    </w:rPr>
  </w:style>
  <w:style w:styleId="Style_29_ch" w:type="character">
    <w:name w:val="Оглавление 8 Знак"/>
    <w:link w:val="Style_29"/>
    <w:rPr>
      <w:rFonts w:ascii="XO Thames" w:hAnsi="XO Thames"/>
      <w:sz w:val="28"/>
    </w:rPr>
  </w:style>
  <w:style w:styleId="Style_30" w:type="paragraph">
    <w:name w:val="Заголовок"/>
    <w:basedOn w:val="Style_1"/>
    <w:next w:val="Style_13"/>
    <w:link w:val="Style_30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0_ch" w:type="character">
    <w:name w:val="Заголовок"/>
    <w:basedOn w:val="Style_1_ch"/>
    <w:link w:val="Style_30"/>
    <w:rPr>
      <w:rFonts w:ascii="Liberation Sans" w:hAnsi="Liberation Sans"/>
      <w:sz w:val="28"/>
    </w:rPr>
  </w:style>
  <w:style w:styleId="Style_31" w:type="paragraph">
    <w:name w:val="Содержимое таблицы"/>
    <w:basedOn w:val="Style_1"/>
    <w:link w:val="Style_31_ch"/>
    <w:pPr>
      <w:widowControl w:val="0"/>
      <w:ind/>
    </w:pPr>
  </w:style>
  <w:style w:styleId="Style_31_ch" w:type="character">
    <w:name w:val="Содержимое таблицы"/>
    <w:basedOn w:val="Style_1_ch"/>
    <w:link w:val="Style_31"/>
  </w:style>
  <w:style w:styleId="Style_32" w:type="paragraph">
    <w:name w:val="Hyperlink"/>
    <w:link w:val="Style_32_ch"/>
    <w:rPr>
      <w:color w:val="0000FF"/>
      <w:u w:val="single"/>
    </w:rPr>
  </w:style>
  <w:style w:styleId="Style_32_ch" w:type="character">
    <w:name w:val="Hyperlink"/>
    <w:link w:val="Style_32"/>
    <w:rPr>
      <w:color w:val="0000FF"/>
      <w:u w:val="single"/>
    </w:rPr>
  </w:style>
  <w:style w:styleId="Style_33" w:type="paragraph">
    <w:name w:val="Footnote"/>
    <w:link w:val="Style_33_ch"/>
    <w:pPr>
      <w:ind w:firstLine="851" w:left="0"/>
      <w:jc w:val="both"/>
    </w:pPr>
    <w:rPr>
      <w:rFonts w:ascii="XO Thames" w:hAnsi="XO Thames"/>
      <w:sz w:val="22"/>
    </w:rPr>
  </w:style>
  <w:style w:styleId="Style_33_ch" w:type="character">
    <w:name w:val="Footnote"/>
    <w:link w:val="Style_33"/>
    <w:rPr>
      <w:rFonts w:ascii="XO Thames" w:hAnsi="XO Thames"/>
      <w:sz w:val="22"/>
    </w:rPr>
  </w:style>
  <w:style w:styleId="Style_34" w:type="paragraph">
    <w:name w:val="toc 1"/>
    <w:next w:val="Style_1"/>
    <w:link w:val="Style_34_ch"/>
    <w:uiPriority w:val="39"/>
    <w:pPr>
      <w:widowControl w:val="1"/>
      <w:spacing w:after="0" w:before="0"/>
      <w:ind/>
      <w:jc w:val="left"/>
    </w:pPr>
    <w:rPr>
      <w:rFonts w:ascii="XO Thames" w:hAnsi="XO Thames"/>
      <w:b w:val="1"/>
      <w:color w:val="000000"/>
      <w:sz w:val="28"/>
    </w:rPr>
  </w:style>
  <w:style w:styleId="Style_34_ch" w:type="character">
    <w:name w:val="toc 1"/>
    <w:link w:val="Style_34"/>
    <w:rPr>
      <w:rFonts w:ascii="XO Thames" w:hAnsi="XO Thames"/>
      <w:b w:val="1"/>
      <w:color w:val="000000"/>
      <w:sz w:val="28"/>
    </w:rPr>
  </w:style>
  <w:style w:styleId="Style_35" w:type="paragraph">
    <w:name w:val="Header and Footer"/>
    <w:link w:val="Style_35_ch"/>
    <w:pPr>
      <w:spacing w:line="240" w:lineRule="auto"/>
      <w:ind/>
      <w:jc w:val="both"/>
    </w:pPr>
    <w:rPr>
      <w:rFonts w:ascii="XO Thames" w:hAnsi="XO Thames"/>
      <w:sz w:val="28"/>
    </w:rPr>
  </w:style>
  <w:style w:styleId="Style_35_ch" w:type="character">
    <w:name w:val="Header and Footer"/>
    <w:link w:val="Style_35"/>
    <w:rPr>
      <w:rFonts w:ascii="XO Thames" w:hAnsi="XO Thames"/>
      <w:sz w:val="28"/>
    </w:rPr>
  </w:style>
  <w:style w:styleId="Style_36" w:type="paragraph">
    <w:name w:val="Заголовок таблицы"/>
    <w:basedOn w:val="Style_31"/>
    <w:link w:val="Style_36_ch"/>
    <w:pPr>
      <w:ind/>
      <w:jc w:val="center"/>
    </w:pPr>
    <w:rPr>
      <w:b w:val="1"/>
    </w:rPr>
  </w:style>
  <w:style w:styleId="Style_36_ch" w:type="character">
    <w:name w:val="Заголовок таблицы"/>
    <w:basedOn w:val="Style_31_ch"/>
    <w:link w:val="Style_36"/>
    <w:rPr>
      <w:b w:val="1"/>
    </w:rPr>
  </w:style>
  <w:style w:styleId="Style_37" w:type="paragraph">
    <w:name w:val="Заголовок 4 Знак"/>
    <w:link w:val="Style_37_ch"/>
    <w:rPr>
      <w:rFonts w:ascii="XO Thames" w:hAnsi="XO Thames"/>
      <w:b w:val="1"/>
      <w:sz w:val="24"/>
    </w:rPr>
  </w:style>
  <w:style w:styleId="Style_37_ch" w:type="character">
    <w:name w:val="Заголовок 4 Знак"/>
    <w:link w:val="Style_37"/>
    <w:rPr>
      <w:rFonts w:ascii="XO Thames" w:hAnsi="XO Thames"/>
      <w:b w:val="1"/>
      <w:sz w:val="24"/>
    </w:rPr>
  </w:style>
  <w:style w:styleId="Style_38" w:type="paragraph">
    <w:name w:val="toc 9"/>
    <w:next w:val="Style_1"/>
    <w:link w:val="Style_38_ch"/>
    <w:uiPriority w:val="39"/>
    <w:pPr>
      <w:widowControl w:val="1"/>
      <w:spacing w:after="0" w:before="0"/>
      <w:ind w:left="1600"/>
      <w:jc w:val="left"/>
    </w:pPr>
    <w:rPr>
      <w:rFonts w:ascii="XO Thames" w:hAnsi="XO Thames"/>
      <w:color w:val="000000"/>
      <w:sz w:val="28"/>
    </w:rPr>
  </w:style>
  <w:style w:styleId="Style_38_ch" w:type="character">
    <w:name w:val="toc 9"/>
    <w:link w:val="Style_38"/>
    <w:rPr>
      <w:rFonts w:ascii="XO Thames" w:hAnsi="XO Thames"/>
      <w:color w:val="000000"/>
      <w:sz w:val="28"/>
    </w:rPr>
  </w:style>
  <w:style w:styleId="Style_4" w:type="paragraph">
    <w:name w:val="Обычный1"/>
    <w:link w:val="Style_4_ch"/>
  </w:style>
  <w:style w:styleId="Style_4_ch" w:type="character">
    <w:name w:val="Обычный1"/>
    <w:link w:val="Style_4"/>
  </w:style>
  <w:style w:styleId="Style_39" w:type="paragraph">
    <w:name w:val="toc 8"/>
    <w:next w:val="Style_1"/>
    <w:link w:val="Style_39_ch"/>
    <w:uiPriority w:val="39"/>
    <w:pPr>
      <w:widowControl w:val="1"/>
      <w:spacing w:after="0" w:before="0"/>
      <w:ind w:left="1400"/>
      <w:jc w:val="left"/>
    </w:pPr>
    <w:rPr>
      <w:rFonts w:ascii="XO Thames" w:hAnsi="XO Thames"/>
      <w:color w:val="000000"/>
      <w:sz w:val="28"/>
    </w:rPr>
  </w:style>
  <w:style w:styleId="Style_39_ch" w:type="character">
    <w:name w:val="toc 8"/>
    <w:link w:val="Style_39"/>
    <w:rPr>
      <w:rFonts w:ascii="XO Thames" w:hAnsi="XO Thames"/>
      <w:color w:val="000000"/>
      <w:sz w:val="28"/>
    </w:rPr>
  </w:style>
  <w:style w:styleId="Style_40" w:type="paragraph">
    <w:name w:val="Заголовок 1 Знак"/>
    <w:link w:val="Style_40_ch"/>
    <w:rPr>
      <w:rFonts w:ascii="XO Thames" w:hAnsi="XO Thames"/>
      <w:b w:val="1"/>
      <w:sz w:val="32"/>
    </w:rPr>
  </w:style>
  <w:style w:styleId="Style_40_ch" w:type="character">
    <w:name w:val="Заголовок 1 Знак"/>
    <w:link w:val="Style_40"/>
    <w:rPr>
      <w:rFonts w:ascii="XO Thames" w:hAnsi="XO Thames"/>
      <w:b w:val="1"/>
      <w:sz w:val="32"/>
    </w:rPr>
  </w:style>
  <w:style w:styleId="Style_41" w:type="paragraph">
    <w:name w:val="List"/>
    <w:basedOn w:val="Style_13"/>
    <w:link w:val="Style_41_ch"/>
  </w:style>
  <w:style w:styleId="Style_41_ch" w:type="character">
    <w:name w:val="List"/>
    <w:basedOn w:val="Style_13_ch"/>
    <w:link w:val="Style_41"/>
  </w:style>
  <w:style w:styleId="Style_42" w:type="paragraph">
    <w:name w:val="Оглавление 3 Знак"/>
    <w:link w:val="Style_42_ch"/>
    <w:rPr>
      <w:rFonts w:ascii="XO Thames" w:hAnsi="XO Thames"/>
      <w:sz w:val="28"/>
    </w:rPr>
  </w:style>
  <w:style w:styleId="Style_42_ch" w:type="character">
    <w:name w:val="Оглавление 3 Знак"/>
    <w:link w:val="Style_42"/>
    <w:rPr>
      <w:rFonts w:ascii="XO Thames" w:hAnsi="XO Thames"/>
      <w:sz w:val="28"/>
    </w:rPr>
  </w:style>
  <w:style w:styleId="Style_43" w:type="paragraph">
    <w:name w:val="toc 5"/>
    <w:next w:val="Style_1"/>
    <w:link w:val="Style_43_ch"/>
    <w:uiPriority w:val="39"/>
    <w:pPr>
      <w:widowControl w:val="1"/>
      <w:spacing w:after="0" w:before="0"/>
      <w:ind w:left="800"/>
      <w:jc w:val="left"/>
    </w:pPr>
    <w:rPr>
      <w:rFonts w:ascii="XO Thames" w:hAnsi="XO Thames"/>
      <w:color w:val="000000"/>
      <w:sz w:val="28"/>
    </w:rPr>
  </w:style>
  <w:style w:styleId="Style_43_ch" w:type="character">
    <w:name w:val="toc 5"/>
    <w:link w:val="Style_43"/>
    <w:rPr>
      <w:rFonts w:ascii="XO Thames" w:hAnsi="XO Thames"/>
      <w:color w:val="000000"/>
      <w:sz w:val="28"/>
    </w:rPr>
  </w:style>
  <w:style w:styleId="Style_44" w:type="paragraph">
    <w:name w:val="Оглавление 6 Знак"/>
    <w:link w:val="Style_44_ch"/>
    <w:rPr>
      <w:rFonts w:ascii="XO Thames" w:hAnsi="XO Thames"/>
      <w:sz w:val="28"/>
    </w:rPr>
  </w:style>
  <w:style w:styleId="Style_44_ch" w:type="character">
    <w:name w:val="Оглавление 6 Знак"/>
    <w:link w:val="Style_44"/>
    <w:rPr>
      <w:rFonts w:ascii="XO Thames" w:hAnsi="XO Thames"/>
      <w:sz w:val="28"/>
    </w:rPr>
  </w:style>
  <w:style w:styleId="Style_45" w:type="paragraph">
    <w:name w:val="Оглавление 4 Знак"/>
    <w:link w:val="Style_45_ch"/>
    <w:rPr>
      <w:rFonts w:ascii="XO Thames" w:hAnsi="XO Thames"/>
      <w:sz w:val="28"/>
    </w:rPr>
  </w:style>
  <w:style w:styleId="Style_45_ch" w:type="character">
    <w:name w:val="Оглавление 4 Знак"/>
    <w:link w:val="Style_45"/>
    <w:rPr>
      <w:rFonts w:ascii="XO Thames" w:hAnsi="XO Thames"/>
      <w:sz w:val="28"/>
    </w:rPr>
  </w:style>
  <w:style w:styleId="Style_46" w:type="paragraph">
    <w:name w:val="Subtitle"/>
    <w:next w:val="Style_1"/>
    <w:link w:val="Style_46_ch"/>
    <w:uiPriority w:val="11"/>
    <w:qFormat/>
    <w:pPr>
      <w:widowControl w:val="1"/>
      <w:spacing w:after="0" w:before="0"/>
      <w:ind/>
      <w:jc w:val="both"/>
    </w:pPr>
    <w:rPr>
      <w:rFonts w:ascii="XO Thames" w:hAnsi="XO Thames"/>
      <w:i w:val="1"/>
      <w:color w:val="000000"/>
      <w:sz w:val="24"/>
    </w:rPr>
  </w:style>
  <w:style w:styleId="Style_46_ch" w:type="character">
    <w:name w:val="Subtitle"/>
    <w:link w:val="Style_46"/>
    <w:rPr>
      <w:rFonts w:ascii="XO Thames" w:hAnsi="XO Thames"/>
      <w:i w:val="1"/>
      <w:color w:val="000000"/>
      <w:sz w:val="24"/>
    </w:rPr>
  </w:style>
  <w:style w:styleId="Style_47" w:type="paragraph">
    <w:name w:val="Default Paragraph Font"/>
    <w:link w:val="Style_47_ch"/>
  </w:style>
  <w:style w:styleId="Style_47_ch" w:type="character">
    <w:name w:val="Default Paragraph Font"/>
    <w:link w:val="Style_47"/>
  </w:style>
  <w:style w:styleId="Style_48" w:type="paragraph">
    <w:name w:val="Title"/>
    <w:next w:val="Style_1"/>
    <w:link w:val="Style_48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color w:val="000000"/>
      <w:sz w:val="40"/>
    </w:rPr>
  </w:style>
  <w:style w:styleId="Style_48_ch" w:type="character">
    <w:name w:val="Title"/>
    <w:link w:val="Style_48"/>
    <w:rPr>
      <w:rFonts w:ascii="XO Thames" w:hAnsi="XO Thames"/>
      <w:b w:val="1"/>
      <w:caps w:val="1"/>
      <w:color w:val="000000"/>
      <w:sz w:val="40"/>
    </w:rPr>
  </w:style>
  <w:style w:styleId="Style_49" w:type="paragraph">
    <w:name w:val="heading 4"/>
    <w:next w:val="Style_1"/>
    <w:link w:val="Style_49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color w:val="000000"/>
      <w:sz w:val="24"/>
    </w:rPr>
  </w:style>
  <w:style w:styleId="Style_49_ch" w:type="character">
    <w:name w:val="heading 4"/>
    <w:link w:val="Style_49"/>
    <w:rPr>
      <w:rFonts w:ascii="XO Thames" w:hAnsi="XO Thames"/>
      <w:b w:val="1"/>
      <w:color w:val="000000"/>
      <w:sz w:val="24"/>
    </w:rPr>
  </w:style>
  <w:style w:styleId="Style_50" w:type="paragraph">
    <w:name w:val="Endnote1"/>
    <w:link w:val="Style_50_ch"/>
    <w:pPr>
      <w:widowControl w:val="1"/>
      <w:spacing w:after="0" w:before="0"/>
      <w:ind w:firstLine="851"/>
      <w:jc w:val="both"/>
    </w:pPr>
    <w:rPr>
      <w:rFonts w:ascii="XO Thames" w:hAnsi="XO Thames"/>
      <w:color w:val="000000"/>
      <w:sz w:val="22"/>
    </w:rPr>
  </w:style>
  <w:style w:styleId="Style_50_ch" w:type="character">
    <w:name w:val="Endnote1"/>
    <w:link w:val="Style_50"/>
    <w:rPr>
      <w:rFonts w:ascii="XO Thames" w:hAnsi="XO Thames"/>
      <w:color w:val="000000"/>
      <w:sz w:val="22"/>
    </w:rPr>
  </w:style>
  <w:style w:styleId="Style_51" w:type="paragraph">
    <w:name w:val="Footnote1"/>
    <w:link w:val="Style_51_ch"/>
    <w:pPr>
      <w:widowControl w:val="1"/>
      <w:spacing w:after="0" w:before="0"/>
      <w:ind w:firstLine="851"/>
      <w:jc w:val="both"/>
    </w:pPr>
    <w:rPr>
      <w:rFonts w:ascii="XO Thames" w:hAnsi="XO Thames"/>
      <w:color w:val="000000"/>
      <w:sz w:val="22"/>
    </w:rPr>
  </w:style>
  <w:style w:styleId="Style_51_ch" w:type="character">
    <w:name w:val="Footnote1"/>
    <w:link w:val="Style_51"/>
    <w:rPr>
      <w:rFonts w:ascii="XO Thames" w:hAnsi="XO Thames"/>
      <w:color w:val="000000"/>
      <w:sz w:val="22"/>
    </w:rPr>
  </w:style>
  <w:style w:styleId="Style_52" w:type="paragraph">
    <w:name w:val="heading 2"/>
    <w:next w:val="Style_1"/>
    <w:link w:val="Style_52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color w:val="000000"/>
      <w:sz w:val="28"/>
    </w:rPr>
  </w:style>
  <w:style w:styleId="Style_52_ch" w:type="character">
    <w:name w:val="heading 2"/>
    <w:link w:val="Style_52"/>
    <w:rPr>
      <w:rFonts w:ascii="XO Thames" w:hAnsi="XO Thames"/>
      <w:b w:val="1"/>
      <w:color w:val="000000"/>
      <w:sz w:val="28"/>
    </w:rPr>
  </w:style>
  <w:style w:default="1" w:styleId="Style_3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header6.xml" Type="http://schemas.openxmlformats.org/officeDocument/2006/relationships/header"/>
  <Relationship Id="rId1" Target="header1.xml" Type="http://schemas.openxmlformats.org/officeDocument/2006/relationships/header"/>
  <Relationship Id="rId13" Target="numbering.xml" Type="http://schemas.openxmlformats.org/officeDocument/2006/relationships/numbering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header4.xml" Type="http://schemas.openxmlformats.org/officeDocument/2006/relationships/head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LC-AV">
      <a:dk1>
        <a:srgbClr val="000000"/>
      </a:dk1>
      <a:lt1>
        <a:srgbClr val="FFFFFF"/>
      </a:lt1>
      <a:dk2>
        <a:srgbClr val="006BB6"/>
      </a:dk2>
      <a:lt2>
        <a:srgbClr val="E5F5FF"/>
      </a:lt2>
      <a:accent1>
        <a:srgbClr val="D52B1E"/>
      </a:accent1>
      <a:accent2>
        <a:srgbClr val="21A3FF"/>
      </a:accent2>
      <a:accent3>
        <a:srgbClr val="00B050"/>
      </a:accent3>
      <a:accent4>
        <a:srgbClr val="FFC000"/>
      </a:accent4>
      <a:accent5>
        <a:srgbClr val="7030A0"/>
      </a:accent5>
      <a:accent6>
        <a:srgbClr val="009CA3"/>
      </a:accent6>
      <a:hlink>
        <a:srgbClr val="21A3FF"/>
      </a:hlink>
      <a:folHlink>
        <a:srgbClr val="21A3FF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2025-06-05T03:07:56Z</dcterms:modified>
</cp:coreProperties>
</file>